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545D5BAE" w:rsidR="009E5A7D" w:rsidRPr="00AA555F" w:rsidRDefault="009E5A7D" w:rsidP="009A65F3">
      <w:pPr>
        <w:spacing w:before="240" w:after="240" w:line="360" w:lineRule="auto"/>
        <w:jc w:val="both"/>
        <w:rPr>
          <w:rFonts w:ascii="Palatino Linotype" w:hAnsi="Palatino Linotype" w:cs="Arial"/>
        </w:rPr>
      </w:pPr>
      <w:r w:rsidRPr="00AA555F">
        <w:rPr>
          <w:rFonts w:ascii="Palatino Linotype" w:hAnsi="Palatino Linotype"/>
        </w:rPr>
        <w:t>Resolución del Pleno del Instituto de Transparencia, Acceso a la Información Pública y Protección de Datos Personales del Estado de México y Municipios,</w:t>
      </w:r>
      <w:r w:rsidR="00880CEA" w:rsidRPr="00AA555F">
        <w:rPr>
          <w:rFonts w:ascii="Palatino Linotype" w:hAnsi="Palatino Linotype"/>
        </w:rPr>
        <w:t xml:space="preserve"> </w:t>
      </w:r>
      <w:r w:rsidR="00880CEA" w:rsidRPr="00AA555F">
        <w:rPr>
          <w:rFonts w:ascii="Palatino Linotype" w:eastAsia="Calibri" w:hAnsi="Palatino Linotype" w:cs="Arial"/>
        </w:rPr>
        <w:t>con domicilio en Metepec, Estado de México,</w:t>
      </w:r>
      <w:r w:rsidRPr="00AA555F">
        <w:rPr>
          <w:rFonts w:ascii="Palatino Linotype" w:hAnsi="Palatino Linotype"/>
        </w:rPr>
        <w:t xml:space="preserve"> </w:t>
      </w:r>
      <w:r w:rsidR="00DF2EE7" w:rsidRPr="00AA555F">
        <w:rPr>
          <w:rFonts w:ascii="Palatino Linotype" w:hAnsi="Palatino Linotype"/>
        </w:rPr>
        <w:t>de fecha</w:t>
      </w:r>
      <w:r w:rsidRPr="00AA555F">
        <w:rPr>
          <w:rStyle w:val="apple-converted-space"/>
          <w:rFonts w:ascii="Palatino Linotype" w:hAnsi="Palatino Linotype" w:cs="Arial"/>
        </w:rPr>
        <w:t> </w:t>
      </w:r>
      <w:r w:rsidR="00DB26F7">
        <w:rPr>
          <w:rStyle w:val="normaltextrun"/>
          <w:rFonts w:ascii="Palatino Linotype" w:hAnsi="Palatino Linotype" w:cs="Arial"/>
        </w:rPr>
        <w:t xml:space="preserve">ocho </w:t>
      </w:r>
      <w:r w:rsidRPr="00AA555F">
        <w:rPr>
          <w:rStyle w:val="normaltextrun"/>
          <w:rFonts w:ascii="Palatino Linotype" w:hAnsi="Palatino Linotype" w:cs="Arial"/>
        </w:rPr>
        <w:t>de</w:t>
      </w:r>
      <w:r w:rsidR="002F35EC" w:rsidRPr="00AA555F">
        <w:rPr>
          <w:rStyle w:val="normaltextrun"/>
          <w:rFonts w:ascii="Palatino Linotype" w:hAnsi="Palatino Linotype" w:cs="Arial"/>
        </w:rPr>
        <w:t xml:space="preserve"> </w:t>
      </w:r>
      <w:r w:rsidR="00DB26F7">
        <w:rPr>
          <w:rStyle w:val="normaltextrun"/>
          <w:rFonts w:ascii="Palatino Linotype" w:hAnsi="Palatino Linotype" w:cs="Arial"/>
        </w:rPr>
        <w:t xml:space="preserve">agosto </w:t>
      </w:r>
      <w:r w:rsidRPr="00AA555F">
        <w:rPr>
          <w:rStyle w:val="normaltextrun"/>
          <w:rFonts w:ascii="Palatino Linotype" w:hAnsi="Palatino Linotype" w:cs="Arial"/>
        </w:rPr>
        <w:t xml:space="preserve">de dos mil </w:t>
      </w:r>
      <w:r w:rsidR="00155EE8" w:rsidRPr="00AA555F">
        <w:rPr>
          <w:rStyle w:val="normaltextrun"/>
          <w:rFonts w:ascii="Palatino Linotype" w:hAnsi="Palatino Linotype" w:cs="Arial"/>
        </w:rPr>
        <w:t>dieci</w:t>
      </w:r>
      <w:r w:rsidR="005D516E" w:rsidRPr="00AA555F">
        <w:rPr>
          <w:rStyle w:val="normaltextrun"/>
          <w:rFonts w:ascii="Palatino Linotype" w:hAnsi="Palatino Linotype" w:cs="Arial"/>
        </w:rPr>
        <w:t>ocho</w:t>
      </w:r>
      <w:r w:rsidRPr="00AA555F">
        <w:rPr>
          <w:rStyle w:val="normaltextrun"/>
          <w:rFonts w:ascii="Palatino Linotype" w:hAnsi="Palatino Linotype" w:cs="Arial"/>
        </w:rPr>
        <w:t>.</w:t>
      </w:r>
    </w:p>
    <w:p w14:paraId="09115020" w14:textId="4A5D354B" w:rsidR="009E5A7D" w:rsidRPr="00AA555F" w:rsidRDefault="009E5A7D" w:rsidP="009A65F3">
      <w:pPr>
        <w:spacing w:before="240" w:after="240" w:line="360" w:lineRule="auto"/>
        <w:jc w:val="both"/>
        <w:rPr>
          <w:rFonts w:ascii="Palatino Linotype" w:hAnsi="Palatino Linotype" w:cs="Arial"/>
          <w:b/>
        </w:rPr>
      </w:pPr>
      <w:r w:rsidRPr="00AA555F">
        <w:rPr>
          <w:rFonts w:ascii="Palatino Linotype" w:hAnsi="Palatino Linotype" w:cs="Arial"/>
          <w:b/>
        </w:rPr>
        <w:t>Visto</w:t>
      </w:r>
      <w:r w:rsidRPr="00AA555F">
        <w:rPr>
          <w:rFonts w:ascii="Palatino Linotype" w:hAnsi="Palatino Linotype" w:cs="Arial"/>
        </w:rPr>
        <w:t xml:space="preserve"> el expediente relativo al recurso de revisión </w:t>
      </w:r>
      <w:r w:rsidR="0011064A" w:rsidRPr="00AA555F">
        <w:rPr>
          <w:rFonts w:ascii="Palatino Linotype" w:hAnsi="Palatino Linotype" w:cs="Arial"/>
          <w:b/>
          <w:bCs/>
        </w:rPr>
        <w:t>02</w:t>
      </w:r>
      <w:r w:rsidR="00217580" w:rsidRPr="00AA555F">
        <w:rPr>
          <w:rFonts w:ascii="Palatino Linotype" w:hAnsi="Palatino Linotype" w:cs="Arial"/>
          <w:b/>
          <w:bCs/>
        </w:rPr>
        <w:t>394</w:t>
      </w:r>
      <w:r w:rsidR="00155EE8" w:rsidRPr="00AA555F">
        <w:rPr>
          <w:rFonts w:ascii="Palatino Linotype" w:hAnsi="Palatino Linotype" w:cs="Arial"/>
          <w:b/>
          <w:bCs/>
        </w:rPr>
        <w:t>/INFOEM/IP/RR/201</w:t>
      </w:r>
      <w:r w:rsidR="005D516E" w:rsidRPr="00AA555F">
        <w:rPr>
          <w:rFonts w:ascii="Palatino Linotype" w:hAnsi="Palatino Linotype" w:cs="Arial"/>
          <w:b/>
          <w:bCs/>
        </w:rPr>
        <w:t>8</w:t>
      </w:r>
      <w:r w:rsidRPr="00AA555F">
        <w:rPr>
          <w:rFonts w:ascii="Palatino Linotype" w:hAnsi="Palatino Linotype" w:cs="Arial"/>
        </w:rPr>
        <w:t>, interpuesto por</w:t>
      </w:r>
      <w:r w:rsidR="00ED6D1E" w:rsidRPr="00AA555F">
        <w:rPr>
          <w:rFonts w:ascii="Palatino Linotype" w:hAnsi="Palatino Linotype" w:cs="Arial"/>
        </w:rPr>
        <w:t xml:space="preserve"> </w:t>
      </w:r>
      <w:r w:rsidR="00E70F44">
        <w:rPr>
          <w:rFonts w:ascii="Palatino Linotype" w:hAnsi="Palatino Linotype" w:cs="Arial"/>
          <w:b/>
          <w:bCs/>
        </w:rPr>
        <w:t>X</w:t>
      </w:r>
      <w:r w:rsidR="00217580" w:rsidRPr="00AA555F">
        <w:rPr>
          <w:rFonts w:ascii="Palatino Linotype" w:hAnsi="Palatino Linotype" w:cs="Arial"/>
          <w:b/>
          <w:bCs/>
        </w:rPr>
        <w:t xml:space="preserve"> </w:t>
      </w:r>
      <w:proofErr w:type="spellStart"/>
      <w:r w:rsidR="00E70F44">
        <w:rPr>
          <w:rFonts w:ascii="Palatino Linotype" w:hAnsi="Palatino Linotype" w:cs="Arial"/>
          <w:b/>
          <w:bCs/>
        </w:rPr>
        <w:t>Xxxxxx</w:t>
      </w:r>
      <w:proofErr w:type="spellEnd"/>
      <w:r w:rsidR="0011064A" w:rsidRPr="00AA555F">
        <w:rPr>
          <w:rFonts w:ascii="Palatino Linotype" w:hAnsi="Palatino Linotype" w:cs="Arial"/>
          <w:b/>
          <w:bCs/>
        </w:rPr>
        <w:t xml:space="preserve"> </w:t>
      </w:r>
      <w:proofErr w:type="spellStart"/>
      <w:r w:rsidR="00E70F44">
        <w:rPr>
          <w:rFonts w:ascii="Palatino Linotype" w:hAnsi="Palatino Linotype" w:cs="Arial"/>
          <w:b/>
          <w:bCs/>
        </w:rPr>
        <w:t>xxxxx</w:t>
      </w:r>
      <w:proofErr w:type="spellEnd"/>
      <w:r w:rsidRPr="00AA555F">
        <w:rPr>
          <w:rFonts w:ascii="Palatino Linotype" w:hAnsi="Palatino Linotype" w:cs="Arial"/>
        </w:rPr>
        <w:t xml:space="preserve">, en lo sucesivo </w:t>
      </w:r>
      <w:r w:rsidR="00D94CF7" w:rsidRPr="00AA555F">
        <w:rPr>
          <w:rFonts w:ascii="Palatino Linotype" w:hAnsi="Palatino Linotype" w:cs="Arial"/>
        </w:rPr>
        <w:t>l</w:t>
      </w:r>
      <w:r w:rsidR="00217580" w:rsidRPr="00AA555F">
        <w:rPr>
          <w:rFonts w:ascii="Palatino Linotype" w:hAnsi="Palatino Linotype" w:cs="Arial"/>
        </w:rPr>
        <w:t>a parte</w:t>
      </w:r>
      <w:r w:rsidRPr="00AA555F">
        <w:rPr>
          <w:rFonts w:ascii="Palatino Linotype" w:hAnsi="Palatino Linotype" w:cs="Arial"/>
        </w:rPr>
        <w:t xml:space="preserve"> </w:t>
      </w:r>
      <w:r w:rsidRPr="00AA555F">
        <w:rPr>
          <w:rFonts w:ascii="Palatino Linotype" w:hAnsi="Palatino Linotype" w:cs="Arial"/>
          <w:b/>
        </w:rPr>
        <w:t>recurrente</w:t>
      </w:r>
      <w:r w:rsidRPr="00AA555F">
        <w:rPr>
          <w:rFonts w:ascii="Palatino Linotype" w:hAnsi="Palatino Linotype" w:cs="Arial"/>
        </w:rPr>
        <w:t xml:space="preserve"> en contra de la</w:t>
      </w:r>
      <w:r w:rsidR="00FD5E90" w:rsidRPr="00AA555F">
        <w:rPr>
          <w:rFonts w:ascii="Palatino Linotype" w:hAnsi="Palatino Linotype" w:cs="Arial"/>
        </w:rPr>
        <w:t xml:space="preserve"> </w:t>
      </w:r>
      <w:r w:rsidR="003B3B87">
        <w:rPr>
          <w:rFonts w:ascii="Palatino Linotype" w:hAnsi="Palatino Linotype" w:cs="Arial"/>
        </w:rPr>
        <w:t xml:space="preserve">falta de </w:t>
      </w:r>
      <w:r w:rsidRPr="00AA555F">
        <w:rPr>
          <w:rFonts w:ascii="Palatino Linotype" w:hAnsi="Palatino Linotype" w:cs="Arial"/>
        </w:rPr>
        <w:t xml:space="preserve">respuesta a su solicitud de información con número de folio </w:t>
      </w:r>
      <w:r w:rsidR="0011064A" w:rsidRPr="00AA555F">
        <w:rPr>
          <w:rFonts w:ascii="Palatino Linotype" w:hAnsi="Palatino Linotype" w:cs="Arial"/>
          <w:b/>
        </w:rPr>
        <w:t>00</w:t>
      </w:r>
      <w:r w:rsidR="00217580" w:rsidRPr="00AA555F">
        <w:rPr>
          <w:rFonts w:ascii="Palatino Linotype" w:hAnsi="Palatino Linotype" w:cs="Arial"/>
          <w:b/>
        </w:rPr>
        <w:t>231</w:t>
      </w:r>
      <w:r w:rsidR="005D516E" w:rsidRPr="00AA555F">
        <w:rPr>
          <w:rFonts w:ascii="Palatino Linotype" w:hAnsi="Palatino Linotype" w:cs="Arial"/>
          <w:b/>
        </w:rPr>
        <w:t>/</w:t>
      </w:r>
      <w:r w:rsidR="00217580" w:rsidRPr="00AA555F">
        <w:rPr>
          <w:rFonts w:ascii="Palatino Linotype" w:hAnsi="Palatino Linotype" w:cs="Arial"/>
          <w:b/>
        </w:rPr>
        <w:t>ECATEPEC</w:t>
      </w:r>
      <w:r w:rsidR="00155EE8" w:rsidRPr="00AA555F">
        <w:rPr>
          <w:rFonts w:ascii="Palatino Linotype" w:hAnsi="Palatino Linotype" w:cs="Arial"/>
          <w:b/>
        </w:rPr>
        <w:t>/IP/201</w:t>
      </w:r>
      <w:r w:rsidR="0011135B" w:rsidRPr="00AA555F">
        <w:rPr>
          <w:rFonts w:ascii="Palatino Linotype" w:hAnsi="Palatino Linotype" w:cs="Arial"/>
          <w:b/>
        </w:rPr>
        <w:t>8</w:t>
      </w:r>
      <w:r w:rsidRPr="00AA555F">
        <w:rPr>
          <w:rFonts w:ascii="Palatino Linotype" w:hAnsi="Palatino Linotype" w:cs="Arial"/>
        </w:rPr>
        <w:t>, por parte de</w:t>
      </w:r>
      <w:r w:rsidR="00A74766" w:rsidRPr="00AA555F">
        <w:rPr>
          <w:rFonts w:ascii="Palatino Linotype" w:hAnsi="Palatino Linotype" w:cs="Arial"/>
        </w:rPr>
        <w:t>l</w:t>
      </w:r>
      <w:r w:rsidRPr="00AA555F">
        <w:rPr>
          <w:rFonts w:ascii="Palatino Linotype" w:hAnsi="Palatino Linotype" w:cs="Arial"/>
        </w:rPr>
        <w:t xml:space="preserve"> </w:t>
      </w:r>
      <w:r w:rsidR="005C436B" w:rsidRPr="00AA555F">
        <w:rPr>
          <w:rFonts w:ascii="Palatino Linotype" w:hAnsi="Palatino Linotype" w:cs="Arial"/>
          <w:b/>
        </w:rPr>
        <w:t xml:space="preserve">Ayuntamiento de </w:t>
      </w:r>
      <w:r w:rsidR="00217580" w:rsidRPr="00AA555F">
        <w:rPr>
          <w:rFonts w:ascii="Palatino Linotype" w:hAnsi="Palatino Linotype" w:cs="Arial"/>
          <w:b/>
        </w:rPr>
        <w:t>Ecatepec de Morelos</w:t>
      </w:r>
      <w:r w:rsidRPr="00AA555F">
        <w:rPr>
          <w:rFonts w:ascii="Palatino Linotype" w:hAnsi="Palatino Linotype" w:cs="Arial"/>
        </w:rPr>
        <w:t xml:space="preserve">, en lo sucesivo el </w:t>
      </w:r>
      <w:r w:rsidRPr="00AA555F">
        <w:rPr>
          <w:rFonts w:ascii="Palatino Linotype" w:hAnsi="Palatino Linotype" w:cs="Arial"/>
          <w:b/>
        </w:rPr>
        <w:t xml:space="preserve">Sujeto Obligado; </w:t>
      </w:r>
      <w:r w:rsidRPr="00AA555F">
        <w:rPr>
          <w:rFonts w:ascii="Palatino Linotype" w:hAnsi="Palatino Linotype" w:cs="Arial"/>
        </w:rPr>
        <w:t>se procede a dictar la presente resolución, con base en lo siguiente.</w:t>
      </w:r>
    </w:p>
    <w:p w14:paraId="783B97B4" w14:textId="77777777" w:rsidR="009E5A7D" w:rsidRPr="00AA555F"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AA555F">
        <w:rPr>
          <w:rFonts w:ascii="Palatino Linotype" w:hAnsi="Palatino Linotype" w:cs="Arial"/>
          <w:b/>
        </w:rPr>
        <w:t>A N T E C E D E N T E S:</w:t>
      </w:r>
    </w:p>
    <w:p w14:paraId="2137DF43" w14:textId="5DEAF8DF" w:rsidR="009E5A7D" w:rsidRPr="00AA555F" w:rsidRDefault="009E5A7D" w:rsidP="009A65F3">
      <w:pPr>
        <w:spacing w:before="240" w:after="240" w:line="360" w:lineRule="auto"/>
        <w:jc w:val="both"/>
        <w:rPr>
          <w:rFonts w:ascii="Palatino Linotype" w:hAnsi="Palatino Linotype" w:cs="Arial"/>
          <w:b/>
        </w:rPr>
      </w:pPr>
      <w:r w:rsidRPr="00AA555F">
        <w:rPr>
          <w:rFonts w:ascii="Palatino Linotype" w:hAnsi="Palatino Linotype" w:cs="Arial"/>
          <w:b/>
        </w:rPr>
        <w:t xml:space="preserve">1. Solicitud de acceso a la información. </w:t>
      </w:r>
      <w:r w:rsidRPr="00AA555F">
        <w:rPr>
          <w:rFonts w:ascii="Palatino Linotype" w:hAnsi="Palatino Linotype" w:cs="Arial"/>
        </w:rPr>
        <w:t xml:space="preserve">Con fecha </w:t>
      </w:r>
      <w:r w:rsidR="00217580" w:rsidRPr="00AA555F">
        <w:rPr>
          <w:rFonts w:ascii="Palatino Linotype" w:hAnsi="Palatino Linotype" w:cs="Arial"/>
        </w:rPr>
        <w:t>cinco</w:t>
      </w:r>
      <w:r w:rsidR="00B269D2" w:rsidRPr="00AA555F">
        <w:rPr>
          <w:rFonts w:ascii="Palatino Linotype" w:hAnsi="Palatino Linotype" w:cs="Arial"/>
        </w:rPr>
        <w:t xml:space="preserve"> </w:t>
      </w:r>
      <w:r w:rsidRPr="00AA555F">
        <w:rPr>
          <w:rFonts w:ascii="Palatino Linotype" w:hAnsi="Palatino Linotype" w:cs="Arial"/>
        </w:rPr>
        <w:t xml:space="preserve">de </w:t>
      </w:r>
      <w:r w:rsidR="00217580" w:rsidRPr="00AA555F">
        <w:rPr>
          <w:rFonts w:ascii="Palatino Linotype" w:hAnsi="Palatino Linotype" w:cs="Arial"/>
        </w:rPr>
        <w:t xml:space="preserve">junio </w:t>
      </w:r>
      <w:r w:rsidR="00C72F08" w:rsidRPr="00AA555F">
        <w:rPr>
          <w:rFonts w:ascii="Palatino Linotype" w:hAnsi="Palatino Linotype" w:cs="Arial"/>
        </w:rPr>
        <w:t xml:space="preserve">de </w:t>
      </w:r>
      <w:r w:rsidRPr="00AA555F">
        <w:rPr>
          <w:rFonts w:ascii="Palatino Linotype" w:hAnsi="Palatino Linotype" w:cs="Arial"/>
        </w:rPr>
        <w:t xml:space="preserve">dos mil </w:t>
      </w:r>
      <w:r w:rsidR="00155EE8" w:rsidRPr="00AA555F">
        <w:rPr>
          <w:rFonts w:ascii="Palatino Linotype" w:hAnsi="Palatino Linotype" w:cs="Arial"/>
        </w:rPr>
        <w:t>dieci</w:t>
      </w:r>
      <w:r w:rsidR="0011135B" w:rsidRPr="00AA555F">
        <w:rPr>
          <w:rFonts w:ascii="Palatino Linotype" w:hAnsi="Palatino Linotype" w:cs="Arial"/>
        </w:rPr>
        <w:t>ocho</w:t>
      </w:r>
      <w:r w:rsidRPr="00AA555F">
        <w:rPr>
          <w:rFonts w:ascii="Palatino Linotype" w:hAnsi="Palatino Linotype" w:cs="Arial"/>
        </w:rPr>
        <w:t>, la</w:t>
      </w:r>
      <w:r w:rsidR="00176A2B" w:rsidRPr="00AA555F">
        <w:rPr>
          <w:rFonts w:ascii="Palatino Linotype" w:hAnsi="Palatino Linotype" w:cs="Arial"/>
        </w:rPr>
        <w:t xml:space="preserve"> parte</w:t>
      </w:r>
      <w:r w:rsidRPr="00AA555F">
        <w:rPr>
          <w:rFonts w:ascii="Palatino Linotype" w:hAnsi="Palatino Linotype" w:cs="Arial"/>
        </w:rPr>
        <w:t xml:space="preserve"> </w:t>
      </w:r>
      <w:r w:rsidRPr="00AA555F">
        <w:rPr>
          <w:rFonts w:ascii="Palatino Linotype" w:hAnsi="Palatino Linotype" w:cs="Arial"/>
          <w:b/>
        </w:rPr>
        <w:t>recurrente</w:t>
      </w:r>
      <w:r w:rsidRPr="00AA555F">
        <w:rPr>
          <w:rFonts w:ascii="Palatino Linotype" w:hAnsi="Palatino Linotype" w:cs="Arial"/>
        </w:rPr>
        <w:t xml:space="preserve"> formuló solicitud de acceso a</w:t>
      </w:r>
      <w:r w:rsidR="00FF6B97" w:rsidRPr="00AA555F">
        <w:rPr>
          <w:rFonts w:ascii="Palatino Linotype" w:hAnsi="Palatino Linotype" w:cs="Arial"/>
        </w:rPr>
        <w:t xml:space="preserve"> la</w:t>
      </w:r>
      <w:r w:rsidRPr="00AA555F">
        <w:rPr>
          <w:rFonts w:ascii="Palatino Linotype" w:hAnsi="Palatino Linotype" w:cs="Arial"/>
        </w:rPr>
        <w:t xml:space="preserve"> información pública al </w:t>
      </w:r>
      <w:r w:rsidRPr="00AA555F">
        <w:rPr>
          <w:rFonts w:ascii="Palatino Linotype" w:hAnsi="Palatino Linotype" w:cs="Arial"/>
          <w:b/>
        </w:rPr>
        <w:t>Sujeto Obligado</w:t>
      </w:r>
      <w:r w:rsidRPr="00AA555F">
        <w:rPr>
          <w:rFonts w:ascii="Palatino Linotype" w:hAnsi="Palatino Linotype" w:cs="Arial"/>
        </w:rPr>
        <w:t xml:space="preserve"> a través del Sistema de Acceso a la Información Mexiquense, en adelante </w:t>
      </w:r>
      <w:r w:rsidRPr="00AA555F">
        <w:rPr>
          <w:rFonts w:ascii="Palatino Linotype" w:hAnsi="Palatino Linotype" w:cs="Arial"/>
          <w:b/>
        </w:rPr>
        <w:t>SAIMEX,</w:t>
      </w:r>
      <w:r w:rsidRPr="00AA555F">
        <w:rPr>
          <w:rFonts w:ascii="Palatino Linotype" w:hAnsi="Palatino Linotype" w:cs="Arial"/>
        </w:rPr>
        <w:t xml:space="preserve">  requiriéndole lo siguiente:</w:t>
      </w:r>
    </w:p>
    <w:p w14:paraId="777CDE7C" w14:textId="68BAE933" w:rsidR="004F6DE4" w:rsidRPr="00AA555F" w:rsidRDefault="009E5A7D" w:rsidP="009A65F3">
      <w:pPr>
        <w:autoSpaceDE w:val="0"/>
        <w:autoSpaceDN w:val="0"/>
        <w:adjustRightInd w:val="0"/>
        <w:ind w:left="851" w:right="900"/>
        <w:jc w:val="both"/>
        <w:rPr>
          <w:rFonts w:ascii="Palatino Linotype" w:hAnsi="Palatino Linotype" w:cs="Arial"/>
          <w:i/>
          <w:sz w:val="22"/>
          <w:szCs w:val="22"/>
        </w:rPr>
      </w:pPr>
      <w:r w:rsidRPr="00AA555F">
        <w:rPr>
          <w:rFonts w:ascii="Palatino Linotype" w:hAnsi="Palatino Linotype" w:cs="Arial"/>
          <w:i/>
          <w:sz w:val="22"/>
          <w:szCs w:val="22"/>
        </w:rPr>
        <w:t>“</w:t>
      </w:r>
      <w:r w:rsidR="00217580" w:rsidRPr="00AA555F">
        <w:rPr>
          <w:rFonts w:ascii="Palatino Linotype" w:hAnsi="Palatino Linotype" w:cs="Arial"/>
          <w:i/>
          <w:sz w:val="22"/>
          <w:szCs w:val="22"/>
        </w:rPr>
        <w:t xml:space="preserve">El día de hoy, 5 de junio de 2018 se conmemora el día Internacional del Medio Ambiente, sin </w:t>
      </w:r>
      <w:proofErr w:type="spellStart"/>
      <w:r w:rsidR="00217580" w:rsidRPr="00AA555F">
        <w:rPr>
          <w:rFonts w:ascii="Palatino Linotype" w:hAnsi="Palatino Linotype" w:cs="Arial"/>
          <w:i/>
          <w:sz w:val="22"/>
          <w:szCs w:val="22"/>
        </w:rPr>
        <w:t>enbargo</w:t>
      </w:r>
      <w:proofErr w:type="spellEnd"/>
      <w:r w:rsidR="00217580" w:rsidRPr="00AA555F">
        <w:rPr>
          <w:rFonts w:ascii="Palatino Linotype" w:hAnsi="Palatino Linotype" w:cs="Arial"/>
          <w:i/>
          <w:sz w:val="22"/>
          <w:szCs w:val="22"/>
        </w:rPr>
        <w:t xml:space="preserve"> en la colonia Jardines de Santa Clara, de este Municipio </w:t>
      </w:r>
      <w:proofErr w:type="spellStart"/>
      <w:r w:rsidR="00217580" w:rsidRPr="00AA555F">
        <w:rPr>
          <w:rFonts w:ascii="Palatino Linotype" w:hAnsi="Palatino Linotype" w:cs="Arial"/>
          <w:i/>
          <w:sz w:val="22"/>
          <w:szCs w:val="22"/>
        </w:rPr>
        <w:t>Ecatepense</w:t>
      </w:r>
      <w:proofErr w:type="spellEnd"/>
      <w:r w:rsidR="00217580" w:rsidRPr="00AA555F">
        <w:rPr>
          <w:rFonts w:ascii="Palatino Linotype" w:hAnsi="Palatino Linotype" w:cs="Arial"/>
          <w:i/>
          <w:sz w:val="22"/>
          <w:szCs w:val="22"/>
        </w:rPr>
        <w:t xml:space="preserve">, </w:t>
      </w:r>
      <w:proofErr w:type="spellStart"/>
      <w:r w:rsidR="00217580" w:rsidRPr="00AA555F">
        <w:rPr>
          <w:rFonts w:ascii="Palatino Linotype" w:hAnsi="Palatino Linotype" w:cs="Arial"/>
          <w:i/>
          <w:sz w:val="22"/>
          <w:szCs w:val="22"/>
        </w:rPr>
        <w:t>especificamente</w:t>
      </w:r>
      <w:proofErr w:type="spellEnd"/>
      <w:r w:rsidR="00217580" w:rsidRPr="00AA555F">
        <w:rPr>
          <w:rFonts w:ascii="Palatino Linotype" w:hAnsi="Palatino Linotype" w:cs="Arial"/>
          <w:i/>
          <w:sz w:val="22"/>
          <w:szCs w:val="22"/>
        </w:rPr>
        <w:t xml:space="preserve"> en la calle 13 entre la calle Paseo de Santa Clara y la calle 10; desde el 19 de febrero de 2017 a la fecha se han talado en este tramo que menciono, alrededor de 10 árboles, sin que hayan sido plantados nuevos árboles para tratar de mitigar el daño ambiental que ello supone, a este respecto mi solicitud de información es la siguiente: 1.- Solicito se me informe </w:t>
      </w:r>
      <w:proofErr w:type="spellStart"/>
      <w:r w:rsidR="00217580" w:rsidRPr="00AA555F">
        <w:rPr>
          <w:rFonts w:ascii="Palatino Linotype" w:hAnsi="Palatino Linotype" w:cs="Arial"/>
          <w:i/>
          <w:sz w:val="22"/>
          <w:szCs w:val="22"/>
        </w:rPr>
        <w:t>numero</w:t>
      </w:r>
      <w:proofErr w:type="spellEnd"/>
      <w:r w:rsidR="00217580" w:rsidRPr="00AA555F">
        <w:rPr>
          <w:rFonts w:ascii="Palatino Linotype" w:hAnsi="Palatino Linotype" w:cs="Arial"/>
          <w:i/>
          <w:sz w:val="22"/>
          <w:szCs w:val="22"/>
        </w:rPr>
        <w:t xml:space="preserve"> de árboles que se autorizó PODA en la calle 13 entre calle 10 y paseo de santa clara colonia Jardines de Santa Clara </w:t>
      </w:r>
      <w:proofErr w:type="spellStart"/>
      <w:r w:rsidR="00217580" w:rsidRPr="00AA555F">
        <w:rPr>
          <w:rFonts w:ascii="Palatino Linotype" w:hAnsi="Palatino Linotype" w:cs="Arial"/>
          <w:i/>
          <w:sz w:val="22"/>
          <w:szCs w:val="22"/>
        </w:rPr>
        <w:t>C.p</w:t>
      </w:r>
      <w:proofErr w:type="spellEnd"/>
      <w:r w:rsidR="00217580" w:rsidRPr="00AA555F">
        <w:rPr>
          <w:rFonts w:ascii="Palatino Linotype" w:hAnsi="Palatino Linotype" w:cs="Arial"/>
          <w:i/>
          <w:sz w:val="22"/>
          <w:szCs w:val="22"/>
        </w:rPr>
        <w:t xml:space="preserve"> 55450 entre el periodo del 19 de febrero de 2017 al 5 de junio de 2018. 2.-Solicito se me informe </w:t>
      </w:r>
      <w:proofErr w:type="spellStart"/>
      <w:r w:rsidR="00217580" w:rsidRPr="00AA555F">
        <w:rPr>
          <w:rFonts w:ascii="Palatino Linotype" w:hAnsi="Palatino Linotype" w:cs="Arial"/>
          <w:i/>
          <w:sz w:val="22"/>
          <w:szCs w:val="22"/>
        </w:rPr>
        <w:t>numero</w:t>
      </w:r>
      <w:proofErr w:type="spellEnd"/>
      <w:r w:rsidR="00217580" w:rsidRPr="00AA555F">
        <w:rPr>
          <w:rFonts w:ascii="Palatino Linotype" w:hAnsi="Palatino Linotype" w:cs="Arial"/>
          <w:i/>
          <w:sz w:val="22"/>
          <w:szCs w:val="22"/>
        </w:rPr>
        <w:t xml:space="preserve"> de árboles que se autorizó TALA en la calle 13 entre calle 10 y paseo de santa clara colonia Jardines </w:t>
      </w:r>
      <w:r w:rsidR="00217580" w:rsidRPr="00AA555F">
        <w:rPr>
          <w:rFonts w:ascii="Palatino Linotype" w:hAnsi="Palatino Linotype" w:cs="Arial"/>
          <w:i/>
          <w:sz w:val="22"/>
          <w:szCs w:val="22"/>
        </w:rPr>
        <w:lastRenderedPageBreak/>
        <w:t xml:space="preserve">de Santa Clara </w:t>
      </w:r>
      <w:proofErr w:type="spellStart"/>
      <w:r w:rsidR="00217580" w:rsidRPr="00AA555F">
        <w:rPr>
          <w:rFonts w:ascii="Palatino Linotype" w:hAnsi="Palatino Linotype" w:cs="Arial"/>
          <w:i/>
          <w:sz w:val="22"/>
          <w:szCs w:val="22"/>
        </w:rPr>
        <w:t>C.p</w:t>
      </w:r>
      <w:proofErr w:type="spellEnd"/>
      <w:r w:rsidR="00217580" w:rsidRPr="00AA555F">
        <w:rPr>
          <w:rFonts w:ascii="Palatino Linotype" w:hAnsi="Palatino Linotype" w:cs="Arial"/>
          <w:i/>
          <w:sz w:val="22"/>
          <w:szCs w:val="22"/>
        </w:rPr>
        <w:t xml:space="preserve"> 55450 entre periodo del 19 de febrero de 2017 al 5 de junio de 2018.</w:t>
      </w:r>
      <w:r w:rsidR="00ED6D1E" w:rsidRPr="00AA555F">
        <w:rPr>
          <w:rFonts w:ascii="Palatino Linotype" w:hAnsi="Palatino Linotype" w:cs="Arial"/>
          <w:i/>
          <w:sz w:val="22"/>
          <w:szCs w:val="22"/>
        </w:rPr>
        <w:t>“</w:t>
      </w:r>
      <w:r w:rsidRPr="00AA555F">
        <w:rPr>
          <w:rFonts w:ascii="Palatino Linotype" w:hAnsi="Palatino Linotype" w:cs="Arial"/>
          <w:i/>
          <w:sz w:val="22"/>
          <w:szCs w:val="22"/>
        </w:rPr>
        <w:t>(</w:t>
      </w:r>
      <w:proofErr w:type="gramStart"/>
      <w:r w:rsidRPr="00AA555F">
        <w:rPr>
          <w:rFonts w:ascii="Palatino Linotype" w:hAnsi="Palatino Linotype" w:cs="Arial"/>
          <w:i/>
          <w:sz w:val="22"/>
          <w:szCs w:val="22"/>
        </w:rPr>
        <w:t>sic</w:t>
      </w:r>
      <w:proofErr w:type="gramEnd"/>
      <w:r w:rsidRPr="00AA555F">
        <w:rPr>
          <w:rFonts w:ascii="Palatino Linotype" w:hAnsi="Palatino Linotype" w:cs="Arial"/>
          <w:i/>
          <w:sz w:val="22"/>
          <w:szCs w:val="22"/>
        </w:rPr>
        <w:t>)</w:t>
      </w:r>
    </w:p>
    <w:p w14:paraId="4BF9E253" w14:textId="23BDB069" w:rsidR="0026697E" w:rsidRPr="00AA555F" w:rsidRDefault="00FF6B97" w:rsidP="009A65F3">
      <w:pPr>
        <w:spacing w:before="240" w:after="240" w:line="360" w:lineRule="auto"/>
        <w:jc w:val="both"/>
        <w:rPr>
          <w:rFonts w:ascii="Palatino Linotype" w:hAnsi="Palatino Linotype" w:cs="Arial"/>
        </w:rPr>
      </w:pPr>
      <w:r w:rsidRPr="00AA555F">
        <w:rPr>
          <w:rFonts w:ascii="Palatino Linotype" w:hAnsi="Palatino Linotype" w:cs="Arial"/>
          <w:b/>
        </w:rPr>
        <w:t>Modalidad</w:t>
      </w:r>
      <w:r w:rsidR="0026697E" w:rsidRPr="00AA555F">
        <w:rPr>
          <w:rFonts w:ascii="Palatino Linotype" w:hAnsi="Palatino Linotype" w:cs="Arial"/>
          <w:b/>
        </w:rPr>
        <w:t xml:space="preserve"> elegida para la entrega de la información: </w:t>
      </w:r>
      <w:r w:rsidR="00C72F08" w:rsidRPr="00AA555F">
        <w:rPr>
          <w:rFonts w:ascii="Palatino Linotype" w:hAnsi="Palatino Linotype" w:cs="Arial"/>
        </w:rPr>
        <w:t>a través del SAIMEX</w:t>
      </w:r>
      <w:r w:rsidR="0026697E" w:rsidRPr="00AA555F">
        <w:rPr>
          <w:rFonts w:ascii="Palatino Linotype" w:hAnsi="Palatino Linotype" w:cs="Arial"/>
        </w:rPr>
        <w:t>.</w:t>
      </w:r>
    </w:p>
    <w:p w14:paraId="3349FB99" w14:textId="77777777" w:rsidR="00217580" w:rsidRPr="00AA555F" w:rsidRDefault="00740D10" w:rsidP="00217580">
      <w:pPr>
        <w:spacing w:before="240" w:after="240" w:line="360" w:lineRule="auto"/>
        <w:jc w:val="both"/>
        <w:rPr>
          <w:rFonts w:ascii="Palatino Linotype" w:hAnsi="Palatino Linotype"/>
        </w:rPr>
      </w:pPr>
      <w:r w:rsidRPr="00AA555F">
        <w:rPr>
          <w:rFonts w:ascii="Palatino Linotype" w:hAnsi="Palatino Linotype" w:cs="Arial"/>
          <w:b/>
        </w:rPr>
        <w:t xml:space="preserve">2. </w:t>
      </w:r>
      <w:r w:rsidR="0004420F" w:rsidRPr="00AA555F">
        <w:rPr>
          <w:rFonts w:ascii="Palatino Linotype" w:hAnsi="Palatino Linotype" w:cs="Arial"/>
          <w:b/>
        </w:rPr>
        <w:t xml:space="preserve">Respuesta. </w:t>
      </w:r>
      <w:r w:rsidR="00217580" w:rsidRPr="00AA555F">
        <w:rPr>
          <w:rFonts w:ascii="Palatino Linotype" w:hAnsi="Palatino Linotype" w:cs="Arial"/>
        </w:rPr>
        <w:t xml:space="preserve">De las constancias que obran en el expediente electrónico del SAIMEX, </w:t>
      </w:r>
      <w:r w:rsidR="00217580" w:rsidRPr="00AA555F">
        <w:rPr>
          <w:rFonts w:ascii="Palatino Linotype" w:hAnsi="Palatino Linotype"/>
        </w:rPr>
        <w:t xml:space="preserve">se advierte que el </w:t>
      </w:r>
      <w:r w:rsidR="00217580" w:rsidRPr="00AA555F">
        <w:rPr>
          <w:rFonts w:ascii="Palatino Linotype" w:hAnsi="Palatino Linotype"/>
          <w:b/>
        </w:rPr>
        <w:t>Sujeto Obligado</w:t>
      </w:r>
      <w:r w:rsidR="00217580" w:rsidRPr="00AA555F">
        <w:rPr>
          <w:rFonts w:ascii="Palatino Linotype" w:hAnsi="Palatino Linotype"/>
        </w:rPr>
        <w:t xml:space="preserve"> no brindó respuesta a la solicitud de acceso a la información.</w:t>
      </w:r>
    </w:p>
    <w:p w14:paraId="204B7B1F" w14:textId="74240A13" w:rsidR="009E5A7D" w:rsidRPr="00AA555F" w:rsidRDefault="004D422B" w:rsidP="009A65F3">
      <w:pPr>
        <w:spacing w:before="240" w:after="240" w:line="360" w:lineRule="auto"/>
        <w:jc w:val="both"/>
        <w:rPr>
          <w:rFonts w:ascii="Palatino Linotype" w:hAnsi="Palatino Linotype" w:cs="Arial"/>
          <w:b/>
        </w:rPr>
      </w:pPr>
      <w:r w:rsidRPr="00AA555F">
        <w:rPr>
          <w:rFonts w:ascii="Palatino Linotype" w:hAnsi="Palatino Linotype" w:cs="Arial"/>
          <w:b/>
        </w:rPr>
        <w:t>3</w:t>
      </w:r>
      <w:r w:rsidR="009E5A7D" w:rsidRPr="00AA555F">
        <w:rPr>
          <w:rFonts w:ascii="Palatino Linotype" w:hAnsi="Palatino Linotype" w:cs="Arial"/>
          <w:b/>
        </w:rPr>
        <w:t xml:space="preserve">. Interposición del recurso de revisión. </w:t>
      </w:r>
      <w:r w:rsidR="009E5A7D" w:rsidRPr="00AA555F">
        <w:rPr>
          <w:rFonts w:ascii="Palatino Linotype" w:hAnsi="Palatino Linotype" w:cs="Arial"/>
        </w:rPr>
        <w:t xml:space="preserve">Inconforme </w:t>
      </w:r>
      <w:r w:rsidR="00F56F30" w:rsidRPr="00AA555F">
        <w:rPr>
          <w:rFonts w:ascii="Palatino Linotype" w:hAnsi="Palatino Linotype" w:cs="Arial"/>
        </w:rPr>
        <w:t>e</w:t>
      </w:r>
      <w:r w:rsidR="009E5A7D" w:rsidRPr="00AA555F">
        <w:rPr>
          <w:rFonts w:ascii="Palatino Linotype" w:hAnsi="Palatino Linotype" w:cs="Arial"/>
        </w:rPr>
        <w:t>l solicitante con la</w:t>
      </w:r>
      <w:r w:rsidR="004817F9" w:rsidRPr="00AA555F">
        <w:rPr>
          <w:rFonts w:ascii="Palatino Linotype" w:hAnsi="Palatino Linotype" w:cs="Arial"/>
        </w:rPr>
        <w:t xml:space="preserve"> </w:t>
      </w:r>
      <w:r w:rsidR="009E5A7D" w:rsidRPr="00AA555F">
        <w:rPr>
          <w:rFonts w:ascii="Palatino Linotype" w:hAnsi="Palatino Linotype" w:cs="Arial"/>
        </w:rPr>
        <w:t xml:space="preserve">respuesta del </w:t>
      </w:r>
      <w:r w:rsidR="009E5A7D" w:rsidRPr="00AA555F">
        <w:rPr>
          <w:rFonts w:ascii="Palatino Linotype" w:hAnsi="Palatino Linotype" w:cs="Arial"/>
          <w:b/>
        </w:rPr>
        <w:t>Sujeto Obligado</w:t>
      </w:r>
      <w:r w:rsidR="009E5A7D" w:rsidRPr="00AA555F">
        <w:rPr>
          <w:rFonts w:ascii="Palatino Linotype" w:hAnsi="Palatino Linotype" w:cs="Arial"/>
        </w:rPr>
        <w:t xml:space="preserve"> interpuso recurso de revisión a través del SAIMEX en fecha </w:t>
      </w:r>
      <w:r w:rsidR="00217580" w:rsidRPr="00AA555F">
        <w:rPr>
          <w:rFonts w:ascii="Palatino Linotype" w:hAnsi="Palatino Linotype" w:cs="Arial"/>
        </w:rPr>
        <w:t>veintisiete</w:t>
      </w:r>
      <w:r w:rsidR="00B45F90" w:rsidRPr="00AA555F">
        <w:rPr>
          <w:rFonts w:ascii="Palatino Linotype" w:hAnsi="Palatino Linotype" w:cs="Arial"/>
        </w:rPr>
        <w:t xml:space="preserve"> </w:t>
      </w:r>
      <w:r w:rsidR="009E5A7D" w:rsidRPr="00AA555F">
        <w:rPr>
          <w:rFonts w:ascii="Palatino Linotype" w:hAnsi="Palatino Linotype" w:cs="Arial"/>
        </w:rPr>
        <w:t xml:space="preserve">de </w:t>
      </w:r>
      <w:r w:rsidR="00371446" w:rsidRPr="00AA555F">
        <w:rPr>
          <w:rFonts w:ascii="Palatino Linotype" w:hAnsi="Palatino Linotype" w:cs="Arial"/>
        </w:rPr>
        <w:t xml:space="preserve">junio </w:t>
      </w:r>
      <w:r w:rsidR="009E5A7D" w:rsidRPr="00AA555F">
        <w:rPr>
          <w:rFonts w:ascii="Palatino Linotype" w:hAnsi="Palatino Linotype" w:cs="Arial"/>
        </w:rPr>
        <w:t xml:space="preserve">de dos mil </w:t>
      </w:r>
      <w:r w:rsidR="00155EE8" w:rsidRPr="00AA555F">
        <w:rPr>
          <w:rFonts w:ascii="Palatino Linotype" w:hAnsi="Palatino Linotype" w:cs="Arial"/>
        </w:rPr>
        <w:t>diec</w:t>
      </w:r>
      <w:r w:rsidR="00E132B7" w:rsidRPr="00AA555F">
        <w:rPr>
          <w:rFonts w:ascii="Palatino Linotype" w:hAnsi="Palatino Linotype" w:cs="Arial"/>
        </w:rPr>
        <w:t>iocho</w:t>
      </w:r>
      <w:r w:rsidR="009E5A7D" w:rsidRPr="00AA555F">
        <w:rPr>
          <w:rFonts w:ascii="Palatino Linotype" w:hAnsi="Palatino Linotype" w:cs="Arial"/>
        </w:rPr>
        <w:t>, a través del cual expresó lo siguiente:</w:t>
      </w:r>
    </w:p>
    <w:p w14:paraId="0ABF263D" w14:textId="77777777" w:rsidR="009E5A7D" w:rsidRPr="00AA555F" w:rsidRDefault="009E5A7D" w:rsidP="009A65F3">
      <w:pPr>
        <w:spacing w:line="360" w:lineRule="auto"/>
        <w:jc w:val="both"/>
        <w:rPr>
          <w:rFonts w:ascii="Palatino Linotype" w:hAnsi="Palatino Linotype" w:cs="Arial"/>
          <w:b/>
        </w:rPr>
      </w:pPr>
      <w:r w:rsidRPr="00AA555F">
        <w:rPr>
          <w:rFonts w:ascii="Palatino Linotype" w:hAnsi="Palatino Linotype" w:cs="Arial"/>
          <w:b/>
        </w:rPr>
        <w:t>a) Acto impugnado.</w:t>
      </w:r>
    </w:p>
    <w:p w14:paraId="622A9AB2" w14:textId="74BD7A10" w:rsidR="009E5A7D" w:rsidRPr="00AA555F" w:rsidRDefault="009E5A7D" w:rsidP="009A65F3">
      <w:pPr>
        <w:spacing w:before="240" w:after="240"/>
        <w:ind w:left="708" w:right="900"/>
        <w:jc w:val="both"/>
        <w:rPr>
          <w:rFonts w:ascii="Palatino Linotype" w:hAnsi="Palatino Linotype" w:cs="Arial"/>
          <w:i/>
          <w:sz w:val="22"/>
          <w:szCs w:val="22"/>
        </w:rPr>
      </w:pPr>
      <w:r w:rsidRPr="00AA555F">
        <w:rPr>
          <w:rFonts w:ascii="Palatino Linotype" w:hAnsi="Palatino Linotype" w:cs="Arial"/>
          <w:i/>
          <w:sz w:val="22"/>
          <w:szCs w:val="22"/>
        </w:rPr>
        <w:t>“</w:t>
      </w:r>
      <w:r w:rsidR="00217580" w:rsidRPr="00AA555F">
        <w:rPr>
          <w:rFonts w:ascii="Palatino Linotype" w:hAnsi="Palatino Linotype" w:cs="Arial"/>
          <w:i/>
          <w:sz w:val="22"/>
          <w:szCs w:val="22"/>
        </w:rPr>
        <w:t>La falta de respuesta a una solicitud de Acceso a la Información</w:t>
      </w:r>
      <w:r w:rsidR="00371446" w:rsidRPr="00AA555F">
        <w:rPr>
          <w:rFonts w:ascii="Palatino Linotype" w:hAnsi="Palatino Linotype" w:cs="Arial"/>
          <w:i/>
          <w:sz w:val="22"/>
          <w:szCs w:val="22"/>
        </w:rPr>
        <w:t>.</w:t>
      </w:r>
      <w:r w:rsidRPr="00AA555F">
        <w:rPr>
          <w:rFonts w:ascii="Palatino Linotype" w:hAnsi="Palatino Linotype" w:cs="Arial"/>
          <w:i/>
          <w:sz w:val="22"/>
          <w:szCs w:val="22"/>
        </w:rPr>
        <w:t>” (</w:t>
      </w:r>
      <w:proofErr w:type="gramStart"/>
      <w:r w:rsidRPr="00AA555F">
        <w:rPr>
          <w:rFonts w:ascii="Palatino Linotype" w:hAnsi="Palatino Linotype" w:cs="Arial"/>
          <w:i/>
          <w:sz w:val="22"/>
          <w:szCs w:val="22"/>
        </w:rPr>
        <w:t>sic</w:t>
      </w:r>
      <w:proofErr w:type="gramEnd"/>
      <w:r w:rsidRPr="00AA555F">
        <w:rPr>
          <w:rFonts w:ascii="Palatino Linotype" w:hAnsi="Palatino Linotype" w:cs="Arial"/>
          <w:i/>
          <w:sz w:val="22"/>
          <w:szCs w:val="22"/>
        </w:rPr>
        <w:t>)</w:t>
      </w:r>
    </w:p>
    <w:p w14:paraId="177D82C5" w14:textId="77777777" w:rsidR="009E5A7D" w:rsidRPr="00AA555F" w:rsidRDefault="009E5A7D" w:rsidP="009A65F3">
      <w:pPr>
        <w:spacing w:line="360" w:lineRule="auto"/>
        <w:jc w:val="both"/>
        <w:rPr>
          <w:rFonts w:ascii="Palatino Linotype" w:hAnsi="Palatino Linotype" w:cs="Arial"/>
          <w:b/>
        </w:rPr>
      </w:pPr>
      <w:r w:rsidRPr="00AA555F">
        <w:rPr>
          <w:rFonts w:ascii="Palatino Linotype" w:hAnsi="Palatino Linotype" w:cs="Arial"/>
          <w:b/>
        </w:rPr>
        <w:t>b) Motivos de inconformidad.</w:t>
      </w:r>
    </w:p>
    <w:p w14:paraId="450E8CD1" w14:textId="72D10DB3" w:rsidR="009E5A7D" w:rsidRPr="00AA555F" w:rsidRDefault="009E5A7D" w:rsidP="009A65F3">
      <w:pPr>
        <w:spacing w:before="240" w:after="240"/>
        <w:ind w:left="708" w:right="900"/>
        <w:jc w:val="both"/>
        <w:rPr>
          <w:rFonts w:ascii="Palatino Linotype" w:hAnsi="Palatino Linotype" w:cs="Arial"/>
          <w:i/>
          <w:sz w:val="22"/>
          <w:szCs w:val="22"/>
        </w:rPr>
      </w:pPr>
      <w:r w:rsidRPr="00AA555F">
        <w:rPr>
          <w:rFonts w:ascii="Palatino Linotype" w:hAnsi="Palatino Linotype" w:cs="Arial"/>
          <w:i/>
          <w:sz w:val="22"/>
          <w:szCs w:val="22"/>
        </w:rPr>
        <w:t>“</w:t>
      </w:r>
      <w:r w:rsidR="00217580" w:rsidRPr="00AA555F">
        <w:rPr>
          <w:rFonts w:ascii="Palatino Linotype" w:hAnsi="Palatino Linotype" w:cs="Arial"/>
          <w:i/>
          <w:sz w:val="22"/>
          <w:szCs w:val="22"/>
        </w:rPr>
        <w:t xml:space="preserve">Conforme lo establecido en el segundo párrafo del artículo 178, la fracción VII del artículo 179 y demás relativos y aplicables de la Ley de Transparencia y Acceso a la Información Pública del Estado de México y Municipios, se interpone Recurso de Revisión ante la falta de respuesta a una solicitud de Acceso a la Información, ya que ha transcurrido el plazo legalmente señalado de 15 días para dar contestación a la misma por parte del Sujeto Obligado, siendo en este caso el Ayuntamiento del Ecatepec de Morelos, Estado de México, afectando en mi perjuicio, el derecho irrenunciable de </w:t>
      </w:r>
      <w:proofErr w:type="spellStart"/>
      <w:r w:rsidR="00217580" w:rsidRPr="00AA555F">
        <w:rPr>
          <w:rFonts w:ascii="Palatino Linotype" w:hAnsi="Palatino Linotype" w:cs="Arial"/>
          <w:i/>
          <w:sz w:val="22"/>
          <w:szCs w:val="22"/>
        </w:rPr>
        <w:t>de</w:t>
      </w:r>
      <w:proofErr w:type="spellEnd"/>
      <w:r w:rsidR="00217580" w:rsidRPr="00AA555F">
        <w:rPr>
          <w:rFonts w:ascii="Palatino Linotype" w:hAnsi="Palatino Linotype" w:cs="Arial"/>
          <w:i/>
          <w:sz w:val="22"/>
          <w:szCs w:val="22"/>
        </w:rPr>
        <w:t xml:space="preserve"> Acceso a la Información, recogido y consagrado en el Artículo 6º de Nuestra Constitución Política de Los Estados Unidos Mexicanos, así como en el Artículo 5º de Nuestra Constitución Local entre otros Ordenamientos de Convencionalidad Internacional.</w:t>
      </w:r>
      <w:r w:rsidRPr="00AA555F">
        <w:rPr>
          <w:rFonts w:ascii="Palatino Linotype" w:hAnsi="Palatino Linotype" w:cs="Arial"/>
          <w:i/>
          <w:sz w:val="22"/>
          <w:szCs w:val="22"/>
        </w:rPr>
        <w:t>” (</w:t>
      </w:r>
      <w:proofErr w:type="gramStart"/>
      <w:r w:rsidRPr="00AA555F">
        <w:rPr>
          <w:rFonts w:ascii="Palatino Linotype" w:hAnsi="Palatino Linotype" w:cs="Arial"/>
          <w:i/>
          <w:sz w:val="22"/>
          <w:szCs w:val="22"/>
        </w:rPr>
        <w:t>sic</w:t>
      </w:r>
      <w:proofErr w:type="gramEnd"/>
      <w:r w:rsidRPr="00AA555F">
        <w:rPr>
          <w:rFonts w:ascii="Palatino Linotype" w:hAnsi="Palatino Linotype" w:cs="Arial"/>
          <w:i/>
          <w:sz w:val="22"/>
          <w:szCs w:val="22"/>
        </w:rPr>
        <w:t>)</w:t>
      </w:r>
    </w:p>
    <w:p w14:paraId="30960AC9" w14:textId="7DC0385F" w:rsidR="009D2140" w:rsidRPr="00AA555F" w:rsidRDefault="004D422B" w:rsidP="009A65F3">
      <w:pPr>
        <w:spacing w:before="240" w:after="240" w:line="360" w:lineRule="auto"/>
        <w:jc w:val="both"/>
        <w:rPr>
          <w:rFonts w:ascii="Palatino Linotype" w:hAnsi="Palatino Linotype"/>
        </w:rPr>
      </w:pPr>
      <w:r w:rsidRPr="00AA555F">
        <w:rPr>
          <w:rFonts w:ascii="Palatino Linotype" w:hAnsi="Palatino Linotype"/>
          <w:b/>
        </w:rPr>
        <w:t>4</w:t>
      </w:r>
      <w:r w:rsidR="00A93331" w:rsidRPr="00AA555F">
        <w:rPr>
          <w:rFonts w:ascii="Palatino Linotype" w:hAnsi="Palatino Linotype"/>
          <w:b/>
        </w:rPr>
        <w:t xml:space="preserve">. Turno. </w:t>
      </w:r>
      <w:r w:rsidR="00A93331" w:rsidRPr="00AA555F">
        <w:rPr>
          <w:rFonts w:ascii="Palatino Linotype" w:hAnsi="Palatino Linotype"/>
        </w:rPr>
        <w:t xml:space="preserve">De conformidad con el artículo 185, fracción I de la </w:t>
      </w:r>
      <w:r w:rsidR="009D2140" w:rsidRPr="00AA555F">
        <w:rPr>
          <w:rFonts w:ascii="Palatino Linotype" w:hAnsi="Palatino Linotype" w:cs="Arial"/>
        </w:rPr>
        <w:t xml:space="preserve">Ley de Transparencia </w:t>
      </w:r>
      <w:r w:rsidR="00A93331" w:rsidRPr="00AA555F">
        <w:rPr>
          <w:rFonts w:ascii="Palatino Linotype" w:hAnsi="Palatino Linotype" w:cs="Arial"/>
        </w:rPr>
        <w:t xml:space="preserve">y Acceso a la Información Pública del Estado de México y Municipios, el recurso de </w:t>
      </w:r>
      <w:r w:rsidR="00A93331" w:rsidRPr="00AA555F">
        <w:rPr>
          <w:rFonts w:ascii="Palatino Linotype" w:hAnsi="Palatino Linotype" w:cs="Arial"/>
        </w:rPr>
        <w:lastRenderedPageBreak/>
        <w:t xml:space="preserve">revisión número </w:t>
      </w:r>
      <w:r w:rsidR="00EB4790" w:rsidRPr="00AA555F">
        <w:rPr>
          <w:rFonts w:ascii="Palatino Linotype" w:hAnsi="Palatino Linotype" w:cs="Arial"/>
          <w:b/>
        </w:rPr>
        <w:t>0</w:t>
      </w:r>
      <w:r w:rsidR="00576E6F" w:rsidRPr="00AA555F">
        <w:rPr>
          <w:rFonts w:ascii="Palatino Linotype" w:hAnsi="Palatino Linotype" w:cs="Arial"/>
          <w:b/>
        </w:rPr>
        <w:t>23</w:t>
      </w:r>
      <w:r w:rsidR="00217580" w:rsidRPr="00AA555F">
        <w:rPr>
          <w:rFonts w:ascii="Palatino Linotype" w:hAnsi="Palatino Linotype" w:cs="Arial"/>
          <w:b/>
        </w:rPr>
        <w:t>94</w:t>
      </w:r>
      <w:r w:rsidR="00EB4790" w:rsidRPr="00AA555F">
        <w:rPr>
          <w:rFonts w:ascii="Palatino Linotype" w:hAnsi="Palatino Linotype" w:cs="Arial"/>
          <w:b/>
        </w:rPr>
        <w:t>/INFOEM/IP/RR/2018</w:t>
      </w:r>
      <w:r w:rsidR="00A93331" w:rsidRPr="00AA555F">
        <w:rPr>
          <w:rFonts w:ascii="Palatino Linotype" w:hAnsi="Palatino Linotype" w:cs="Arial"/>
          <w:b/>
        </w:rPr>
        <w:t xml:space="preserve"> </w:t>
      </w:r>
      <w:r w:rsidR="00A93331" w:rsidRPr="00AA555F">
        <w:rPr>
          <w:rFonts w:ascii="Palatino Linotype" w:hAnsi="Palatino Linotype" w:cs="Arial"/>
          <w:bCs/>
          <w:lang w:eastAsia="es-MX"/>
        </w:rPr>
        <w:t>fue</w:t>
      </w:r>
      <w:r w:rsidR="00A93331" w:rsidRPr="00AA555F">
        <w:rPr>
          <w:rFonts w:ascii="Palatino Linotype" w:hAnsi="Palatino Linotype" w:cs="Arial"/>
          <w:b/>
          <w:bCs/>
          <w:lang w:eastAsia="es-MX"/>
        </w:rPr>
        <w:t xml:space="preserve"> </w:t>
      </w:r>
      <w:r w:rsidR="00A93331" w:rsidRPr="00AA555F">
        <w:rPr>
          <w:rFonts w:ascii="Palatino Linotype" w:hAnsi="Palatino Linotype"/>
        </w:rPr>
        <w:t xml:space="preserve">turnado al Comisionado ponente, a efecto de que analizara sobre su admisión o su </w:t>
      </w:r>
      <w:r w:rsidR="009D2140" w:rsidRPr="00AA555F">
        <w:rPr>
          <w:rFonts w:ascii="Palatino Linotype" w:hAnsi="Palatino Linotype"/>
        </w:rPr>
        <w:t>desechamiento.</w:t>
      </w:r>
    </w:p>
    <w:p w14:paraId="2F1123DE" w14:textId="3DE513DF" w:rsidR="00A93331" w:rsidRPr="00AA555F" w:rsidRDefault="004D422B" w:rsidP="009A65F3">
      <w:pPr>
        <w:spacing w:before="240" w:after="240" w:line="360" w:lineRule="auto"/>
        <w:jc w:val="both"/>
        <w:rPr>
          <w:rFonts w:ascii="Palatino Linotype" w:hAnsi="Palatino Linotype" w:cs="Arial"/>
        </w:rPr>
      </w:pPr>
      <w:r w:rsidRPr="00AA555F">
        <w:rPr>
          <w:rFonts w:ascii="Palatino Linotype" w:hAnsi="Palatino Linotype" w:cs="Arial"/>
          <w:b/>
        </w:rPr>
        <w:t>5</w:t>
      </w:r>
      <w:r w:rsidR="00A93331" w:rsidRPr="00AA555F">
        <w:rPr>
          <w:rFonts w:ascii="Palatino Linotype" w:hAnsi="Palatino Linotype" w:cs="Arial"/>
          <w:b/>
        </w:rPr>
        <w:t xml:space="preserve">. Admisión del recurso de revisión: </w:t>
      </w:r>
      <w:r w:rsidR="005F1715" w:rsidRPr="00AA555F">
        <w:rPr>
          <w:rFonts w:ascii="Palatino Linotype" w:hAnsi="Palatino Linotype" w:cs="Arial"/>
        </w:rPr>
        <w:t xml:space="preserve">En fecha </w:t>
      </w:r>
      <w:r w:rsidR="00383E79" w:rsidRPr="00AA555F">
        <w:rPr>
          <w:rFonts w:ascii="Palatino Linotype" w:hAnsi="Palatino Linotype" w:cs="Arial"/>
        </w:rPr>
        <w:t>tres</w:t>
      </w:r>
      <w:r w:rsidR="00EB4790" w:rsidRPr="00AA555F">
        <w:rPr>
          <w:rFonts w:ascii="Palatino Linotype" w:hAnsi="Palatino Linotype" w:cs="Arial"/>
        </w:rPr>
        <w:t xml:space="preserve"> </w:t>
      </w:r>
      <w:r w:rsidR="00A93331" w:rsidRPr="00AA555F">
        <w:rPr>
          <w:rFonts w:ascii="Palatino Linotype" w:hAnsi="Palatino Linotype" w:cs="Arial"/>
        </w:rPr>
        <w:t>de</w:t>
      </w:r>
      <w:r w:rsidR="00383E79" w:rsidRPr="00AA555F">
        <w:rPr>
          <w:rFonts w:ascii="Palatino Linotype" w:hAnsi="Palatino Linotype" w:cs="Arial"/>
        </w:rPr>
        <w:t xml:space="preserve"> jul</w:t>
      </w:r>
      <w:r w:rsidR="005F1715" w:rsidRPr="00AA555F">
        <w:rPr>
          <w:rFonts w:ascii="Palatino Linotype" w:hAnsi="Palatino Linotype" w:cs="Arial"/>
        </w:rPr>
        <w:t>i</w:t>
      </w:r>
      <w:r w:rsidR="00EB4790" w:rsidRPr="00AA555F">
        <w:rPr>
          <w:rFonts w:ascii="Palatino Linotype" w:hAnsi="Palatino Linotype" w:cs="Arial"/>
        </w:rPr>
        <w:t xml:space="preserve">o </w:t>
      </w:r>
      <w:r w:rsidR="00155EE8" w:rsidRPr="00AA555F">
        <w:rPr>
          <w:rFonts w:ascii="Palatino Linotype" w:hAnsi="Palatino Linotype" w:cs="Arial"/>
        </w:rPr>
        <w:t>de dos mil dieci</w:t>
      </w:r>
      <w:r w:rsidR="00EB4790" w:rsidRPr="00AA555F">
        <w:rPr>
          <w:rFonts w:ascii="Palatino Linotype" w:hAnsi="Palatino Linotype" w:cs="Arial"/>
        </w:rPr>
        <w:t>ocho</w:t>
      </w:r>
      <w:r w:rsidR="00A93331" w:rsidRPr="00AA555F">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1CEF1ED4" w14:textId="615F7B8F" w:rsidR="005651B9" w:rsidRPr="00AA555F" w:rsidRDefault="004D422B" w:rsidP="005651B9">
      <w:pPr>
        <w:spacing w:after="240" w:line="360" w:lineRule="auto"/>
        <w:jc w:val="both"/>
        <w:rPr>
          <w:rFonts w:ascii="Palatino Linotype" w:hAnsi="Palatino Linotype" w:cs="Arial"/>
        </w:rPr>
      </w:pPr>
      <w:r w:rsidRPr="00AA555F">
        <w:rPr>
          <w:rFonts w:ascii="Palatino Linotype" w:hAnsi="Palatino Linotype" w:cs="Arial"/>
          <w:b/>
        </w:rPr>
        <w:t>6</w:t>
      </w:r>
      <w:r w:rsidR="00A93331" w:rsidRPr="00AA555F">
        <w:rPr>
          <w:rFonts w:ascii="Palatino Linotype" w:hAnsi="Palatino Linotype" w:cs="Arial"/>
          <w:b/>
        </w:rPr>
        <w:t xml:space="preserve">. Manifestaciones: </w:t>
      </w:r>
      <w:r w:rsidR="00767D22" w:rsidRPr="00AA555F">
        <w:rPr>
          <w:rFonts w:ascii="Palatino Linotype" w:hAnsi="Palatino Linotype" w:cs="Arial"/>
        </w:rPr>
        <w:t xml:space="preserve">De las constancias que integran el expediente en que se actúa se advierte </w:t>
      </w:r>
      <w:r w:rsidR="00383E79" w:rsidRPr="00AA555F">
        <w:rPr>
          <w:rFonts w:ascii="Palatino Linotype" w:hAnsi="Palatino Linotype" w:cs="Arial"/>
        </w:rPr>
        <w:t xml:space="preserve">que en fecha </w:t>
      </w:r>
      <w:r w:rsidR="00450966" w:rsidRPr="00AA555F">
        <w:rPr>
          <w:rFonts w:ascii="Palatino Linotype" w:hAnsi="Palatino Linotype" w:cs="Arial"/>
        </w:rPr>
        <w:t>o</w:t>
      </w:r>
      <w:r w:rsidR="00383E79" w:rsidRPr="00AA555F">
        <w:rPr>
          <w:rFonts w:ascii="Palatino Linotype" w:hAnsi="Palatino Linotype" w:cs="Arial"/>
        </w:rPr>
        <w:t>nce de jul</w:t>
      </w:r>
      <w:r w:rsidR="00450966" w:rsidRPr="00AA555F">
        <w:rPr>
          <w:rFonts w:ascii="Palatino Linotype" w:hAnsi="Palatino Linotype" w:cs="Arial"/>
        </w:rPr>
        <w:t>io de dos mil dieciocho</w:t>
      </w:r>
      <w:r w:rsidR="00383E79" w:rsidRPr="00AA555F">
        <w:rPr>
          <w:rFonts w:ascii="Palatino Linotype" w:hAnsi="Palatino Linotype" w:cs="Arial"/>
        </w:rPr>
        <w:t>,</w:t>
      </w:r>
      <w:r w:rsidR="00450966" w:rsidRPr="00AA555F">
        <w:rPr>
          <w:rFonts w:ascii="Palatino Linotype" w:hAnsi="Palatino Linotype" w:cs="Arial"/>
        </w:rPr>
        <w:t xml:space="preserve"> </w:t>
      </w:r>
      <w:r w:rsidR="00263FE3" w:rsidRPr="00AA555F">
        <w:rPr>
          <w:rFonts w:ascii="Palatino Linotype" w:hAnsi="Palatino Linotype" w:cs="Arial"/>
        </w:rPr>
        <w:t>el Sujeto Obligado envió su informe justificado a través del documento denominado “</w:t>
      </w:r>
      <w:r w:rsidR="00383E79" w:rsidRPr="00AA555F">
        <w:rPr>
          <w:rFonts w:ascii="Palatino Linotype" w:hAnsi="Palatino Linotype" w:cs="Arial"/>
        </w:rPr>
        <w:t>FOLIO 00231-ECATEPEC-IP-2018</w:t>
      </w:r>
      <w:proofErr w:type="gramStart"/>
      <w:r w:rsidR="00383E79" w:rsidRPr="00AA555F">
        <w:rPr>
          <w:rFonts w:ascii="Palatino Linotype" w:hAnsi="Palatino Linotype" w:cs="Arial"/>
        </w:rPr>
        <w:t>.</w:t>
      </w:r>
      <w:r w:rsidR="00263FE3" w:rsidRPr="00AA555F">
        <w:rPr>
          <w:rFonts w:ascii="Palatino Linotype" w:hAnsi="Palatino Linotype" w:cs="Arial"/>
        </w:rPr>
        <w:t>.pdf</w:t>
      </w:r>
      <w:proofErr w:type="gramEnd"/>
      <w:r w:rsidR="00263FE3" w:rsidRPr="00AA555F">
        <w:rPr>
          <w:rFonts w:ascii="Palatino Linotype" w:hAnsi="Palatino Linotype" w:cs="Arial"/>
        </w:rPr>
        <w:t xml:space="preserve">” que contiene </w:t>
      </w:r>
      <w:r w:rsidR="00383E79" w:rsidRPr="00AA555F">
        <w:rPr>
          <w:rFonts w:ascii="Palatino Linotype" w:hAnsi="Palatino Linotype" w:cs="Arial"/>
        </w:rPr>
        <w:t xml:space="preserve">escrito de la misma fecha, </w:t>
      </w:r>
      <w:r w:rsidR="005E734F" w:rsidRPr="00AA555F">
        <w:rPr>
          <w:rFonts w:ascii="Palatino Linotype" w:hAnsi="Palatino Linotype" w:cs="Arial"/>
        </w:rPr>
        <w:t xml:space="preserve">a través del cual </w:t>
      </w:r>
      <w:r w:rsidR="00383E79" w:rsidRPr="00AA555F">
        <w:rPr>
          <w:rFonts w:ascii="Palatino Linotype" w:hAnsi="Palatino Linotype" w:cs="Arial"/>
        </w:rPr>
        <w:t xml:space="preserve">el titular de la Unidad de Transparencia </w:t>
      </w:r>
      <w:r w:rsidR="005E734F" w:rsidRPr="00AA555F">
        <w:rPr>
          <w:rFonts w:ascii="Palatino Linotype" w:hAnsi="Palatino Linotype" w:cs="Arial"/>
        </w:rPr>
        <w:t xml:space="preserve">modifica su </w:t>
      </w:r>
      <w:r w:rsidR="00383E79" w:rsidRPr="00AA555F">
        <w:rPr>
          <w:rFonts w:ascii="Palatino Linotype" w:hAnsi="Palatino Linotype" w:cs="Arial"/>
        </w:rPr>
        <w:t>acto</w:t>
      </w:r>
      <w:r w:rsidR="005651B9" w:rsidRPr="00AA555F">
        <w:rPr>
          <w:rFonts w:ascii="Palatino Linotype" w:hAnsi="Palatino Linotype" w:cs="Arial"/>
        </w:rPr>
        <w:t xml:space="preserve"> inicial, </w:t>
      </w:r>
      <w:r w:rsidR="00383E79" w:rsidRPr="00AA555F">
        <w:rPr>
          <w:rFonts w:ascii="Palatino Linotype" w:hAnsi="Palatino Linotype" w:cs="Arial"/>
        </w:rPr>
        <w:t xml:space="preserve">actualizando </w:t>
      </w:r>
      <w:r w:rsidR="005651B9" w:rsidRPr="00AA555F">
        <w:rPr>
          <w:rFonts w:ascii="Palatino Linotype" w:hAnsi="Palatino Linotype" w:cs="Arial"/>
        </w:rPr>
        <w:t xml:space="preserve">el supuesto que contempla el artículo 185, fracción III de la Ley de Transparencia y Acceso a la Información Pública del Estado de México y Municipios, por lo que fue necesario ponerlo a la vista del recurrente en fecha </w:t>
      </w:r>
      <w:r w:rsidR="00383E79" w:rsidRPr="00AA555F">
        <w:rPr>
          <w:rFonts w:ascii="Palatino Linotype" w:hAnsi="Palatino Linotype" w:cs="Arial"/>
        </w:rPr>
        <w:t>doce</w:t>
      </w:r>
      <w:r w:rsidR="005651B9" w:rsidRPr="00AA555F">
        <w:rPr>
          <w:rFonts w:ascii="Palatino Linotype" w:hAnsi="Palatino Linotype" w:cs="Arial"/>
        </w:rPr>
        <w:t xml:space="preserve"> de ju</w:t>
      </w:r>
      <w:r w:rsidR="00383E79" w:rsidRPr="00AA555F">
        <w:rPr>
          <w:rFonts w:ascii="Palatino Linotype" w:hAnsi="Palatino Linotype" w:cs="Arial"/>
        </w:rPr>
        <w:t>l</w:t>
      </w:r>
      <w:r w:rsidR="005651B9" w:rsidRPr="00AA555F">
        <w:rPr>
          <w:rFonts w:ascii="Palatino Linotype" w:hAnsi="Palatino Linotype" w:cs="Arial"/>
        </w:rPr>
        <w:t>io de dos mil dieciocho.</w:t>
      </w:r>
    </w:p>
    <w:p w14:paraId="1C7E5A39" w14:textId="7721F3F1" w:rsidR="005651B9" w:rsidRPr="00AA555F" w:rsidRDefault="00414A64" w:rsidP="005651B9">
      <w:pPr>
        <w:spacing w:after="240" w:line="360" w:lineRule="auto"/>
        <w:jc w:val="both"/>
        <w:rPr>
          <w:rFonts w:ascii="Palatino Linotype" w:hAnsi="Palatino Linotype" w:cs="Arial"/>
        </w:rPr>
      </w:pPr>
      <w:r w:rsidRPr="00AA555F">
        <w:rPr>
          <w:rFonts w:ascii="Palatino Linotype" w:hAnsi="Palatino Linotype" w:cs="Arial"/>
        </w:rPr>
        <w:t>Por su parte, el</w:t>
      </w:r>
      <w:r w:rsidR="005651B9" w:rsidRPr="00AA555F">
        <w:rPr>
          <w:rFonts w:ascii="Palatino Linotype" w:hAnsi="Palatino Linotype" w:cs="Arial"/>
        </w:rPr>
        <w:t xml:space="preserve"> recurrente fue omiso en realizar manifestación alguna.</w:t>
      </w:r>
    </w:p>
    <w:p w14:paraId="4726ABC6" w14:textId="50D40FE5" w:rsidR="00A93331" w:rsidRPr="00AA555F" w:rsidRDefault="004D422B" w:rsidP="009A65F3">
      <w:pPr>
        <w:spacing w:before="240" w:after="240" w:line="360" w:lineRule="auto"/>
        <w:jc w:val="both"/>
        <w:rPr>
          <w:rFonts w:ascii="Palatino Linotype" w:hAnsi="Palatino Linotype"/>
        </w:rPr>
      </w:pPr>
      <w:r w:rsidRPr="00AA555F">
        <w:rPr>
          <w:rFonts w:ascii="Palatino Linotype" w:hAnsi="Palatino Linotype"/>
          <w:b/>
        </w:rPr>
        <w:t>7</w:t>
      </w:r>
      <w:r w:rsidR="00A93331" w:rsidRPr="00AA555F">
        <w:rPr>
          <w:rFonts w:ascii="Palatino Linotype" w:hAnsi="Palatino Linotype"/>
          <w:b/>
        </w:rPr>
        <w:t xml:space="preserve">. Cierre de instrucción. </w:t>
      </w:r>
      <w:r w:rsidR="005F1715" w:rsidRPr="00AA555F">
        <w:rPr>
          <w:rFonts w:ascii="Palatino Linotype" w:hAnsi="Palatino Linotype"/>
        </w:rPr>
        <w:t xml:space="preserve">En fecha </w:t>
      </w:r>
      <w:r w:rsidR="0000346C" w:rsidRPr="00AA555F">
        <w:rPr>
          <w:rFonts w:ascii="Palatino Linotype" w:hAnsi="Palatino Linotype"/>
        </w:rPr>
        <w:t xml:space="preserve">dos </w:t>
      </w:r>
      <w:r w:rsidR="009D2140" w:rsidRPr="00AA555F">
        <w:rPr>
          <w:rFonts w:ascii="Palatino Linotype" w:hAnsi="Palatino Linotype"/>
        </w:rPr>
        <w:t>de</w:t>
      </w:r>
      <w:r w:rsidR="00A9137F" w:rsidRPr="00AA555F">
        <w:rPr>
          <w:rFonts w:ascii="Palatino Linotype" w:hAnsi="Palatino Linotype"/>
        </w:rPr>
        <w:t xml:space="preserve"> </w:t>
      </w:r>
      <w:r w:rsidR="0000346C" w:rsidRPr="00AA555F">
        <w:rPr>
          <w:rFonts w:ascii="Palatino Linotype" w:hAnsi="Palatino Linotype"/>
        </w:rPr>
        <w:t xml:space="preserve">agosto </w:t>
      </w:r>
      <w:r w:rsidR="009A6C40" w:rsidRPr="00AA555F">
        <w:rPr>
          <w:rFonts w:ascii="Palatino Linotype" w:hAnsi="Palatino Linotype"/>
        </w:rPr>
        <w:t>de dos mil dieci</w:t>
      </w:r>
      <w:r w:rsidR="00051C4C" w:rsidRPr="00AA555F">
        <w:rPr>
          <w:rFonts w:ascii="Palatino Linotype" w:hAnsi="Palatino Linotype"/>
        </w:rPr>
        <w:t>ocho</w:t>
      </w:r>
      <w:r w:rsidR="00A93331" w:rsidRPr="00AA555F">
        <w:rPr>
          <w:rFonts w:ascii="Palatino Linotype" w:hAnsi="Palatino Linotype"/>
        </w:rPr>
        <w:t xml:space="preserve"> el Comisionado ponente determinó el cierre de instrucción en términos de la fracción VI  del artículo 18</w:t>
      </w:r>
      <w:r w:rsidR="009A6C40" w:rsidRPr="00AA555F">
        <w:rPr>
          <w:rFonts w:ascii="Palatino Linotype" w:hAnsi="Palatino Linotype"/>
        </w:rPr>
        <w:t>5 de la Ley de Transparencia y Acceso a la I</w:t>
      </w:r>
      <w:r w:rsidR="00A93331" w:rsidRPr="00AA555F">
        <w:rPr>
          <w:rFonts w:ascii="Palatino Linotype" w:hAnsi="Palatino Linotype"/>
        </w:rPr>
        <w:t>nformación Pública del Estado de México y Municipios.</w:t>
      </w:r>
    </w:p>
    <w:p w14:paraId="3F2E46A8" w14:textId="77777777" w:rsidR="00DF4076" w:rsidRPr="00AA555F" w:rsidRDefault="00DF4076" w:rsidP="009A65F3">
      <w:pPr>
        <w:spacing w:before="240" w:after="240" w:line="360" w:lineRule="auto"/>
        <w:jc w:val="both"/>
        <w:rPr>
          <w:rFonts w:ascii="Palatino Linotype" w:hAnsi="Palatino Linotype"/>
        </w:rPr>
      </w:pPr>
    </w:p>
    <w:p w14:paraId="4D65CB86" w14:textId="77777777" w:rsidR="009E5A7D" w:rsidRPr="00AA555F"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AA555F">
        <w:rPr>
          <w:rFonts w:ascii="Palatino Linotype" w:hAnsi="Palatino Linotype" w:cs="Arial"/>
          <w:b/>
        </w:rPr>
        <w:lastRenderedPageBreak/>
        <w:t>C O N S I D E R A N D O:</w:t>
      </w:r>
    </w:p>
    <w:p w14:paraId="28FC08F3" w14:textId="7780A7EC" w:rsidR="00A93331" w:rsidRPr="00AA555F" w:rsidRDefault="00A93331" w:rsidP="009A65F3">
      <w:pPr>
        <w:spacing w:before="240" w:after="240" w:line="360" w:lineRule="auto"/>
        <w:jc w:val="both"/>
        <w:rPr>
          <w:rFonts w:ascii="Palatino Linotype" w:hAnsi="Palatino Linotype"/>
          <w:shd w:val="clear" w:color="auto" w:fill="FFFFFF"/>
        </w:rPr>
      </w:pPr>
      <w:r w:rsidRPr="00AA555F">
        <w:rPr>
          <w:rFonts w:ascii="Palatino Linotype" w:hAnsi="Palatino Linotype" w:cs="Arial"/>
          <w:b/>
        </w:rPr>
        <w:t xml:space="preserve">Primero. Competencia. </w:t>
      </w:r>
      <w:r w:rsidRPr="00AA555F">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AA555F">
        <w:rPr>
          <w:rFonts w:ascii="Palatino Linotype" w:hAnsi="Palatino Linotype"/>
          <w:shd w:val="clear" w:color="auto" w:fill="FFFFFF"/>
        </w:rPr>
        <w:t>vigésimo</w:t>
      </w:r>
      <w:r w:rsidRPr="00AA555F">
        <w:rPr>
          <w:rFonts w:ascii="Palatino Linotype" w:hAnsi="Palatino Linotype"/>
          <w:shd w:val="clear" w:color="auto" w:fill="FFFFFF"/>
        </w:rPr>
        <w:t xml:space="preserve">, </w:t>
      </w:r>
      <w:r w:rsidR="006B0DBD" w:rsidRPr="00AA555F">
        <w:rPr>
          <w:rFonts w:ascii="Palatino Linotype" w:hAnsi="Palatino Linotype"/>
          <w:shd w:val="clear" w:color="auto" w:fill="FFFFFF"/>
        </w:rPr>
        <w:t>vigésimo primero</w:t>
      </w:r>
      <w:r w:rsidRPr="00AA555F">
        <w:rPr>
          <w:rFonts w:ascii="Palatino Linotype" w:hAnsi="Palatino Linotype"/>
          <w:shd w:val="clear" w:color="auto" w:fill="FFFFFF"/>
        </w:rPr>
        <w:t xml:space="preserve"> y </w:t>
      </w:r>
      <w:r w:rsidR="006B0DBD" w:rsidRPr="00AA555F">
        <w:rPr>
          <w:rFonts w:ascii="Palatino Linotype" w:hAnsi="Palatino Linotype"/>
          <w:shd w:val="clear" w:color="auto" w:fill="FFFFFF"/>
        </w:rPr>
        <w:t>vigésimo segundo, fracciones</w:t>
      </w:r>
      <w:r w:rsidRPr="00AA555F">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AA555F">
        <w:rPr>
          <w:rStyle w:val="apple-converted-space"/>
          <w:rFonts w:ascii="Palatino Linotype" w:hAnsi="Palatino Linotype"/>
          <w:shd w:val="clear" w:color="auto" w:fill="FFFFFF"/>
        </w:rPr>
        <w:t> </w:t>
      </w:r>
      <w:r w:rsidR="009A6C40" w:rsidRPr="00AA555F">
        <w:rPr>
          <w:rFonts w:ascii="Palatino Linotype" w:hAnsi="Palatino Linotype" w:cs="Arial"/>
        </w:rPr>
        <w:t xml:space="preserve">9, fracciones I y XXIV y 11 </w:t>
      </w:r>
      <w:r w:rsidRPr="00AA555F">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0592F79" w14:textId="77777777" w:rsidR="00DF4076" w:rsidRPr="00AA555F" w:rsidRDefault="00391A7B" w:rsidP="00DF4076">
      <w:pPr>
        <w:spacing w:before="240" w:after="240" w:line="360" w:lineRule="auto"/>
        <w:jc w:val="both"/>
        <w:rPr>
          <w:rFonts w:ascii="Palatino Linotype" w:hAnsi="Palatino Linotype" w:cs="Arial"/>
        </w:rPr>
      </w:pPr>
      <w:r w:rsidRPr="00AA555F">
        <w:rPr>
          <w:rFonts w:ascii="Palatino Linotype" w:hAnsi="Palatino Linotype" w:cs="Arial"/>
          <w:b/>
        </w:rPr>
        <w:t xml:space="preserve">Segundo. Oportunidad y </w:t>
      </w:r>
      <w:proofErr w:type="spellStart"/>
      <w:r w:rsidRPr="00AA555F">
        <w:rPr>
          <w:rFonts w:ascii="Palatino Linotype" w:hAnsi="Palatino Linotype" w:cs="Arial"/>
          <w:b/>
        </w:rPr>
        <w:t>Procedibilidad</w:t>
      </w:r>
      <w:proofErr w:type="spellEnd"/>
      <w:r w:rsidRPr="00AA555F">
        <w:rPr>
          <w:rFonts w:ascii="Palatino Linotype" w:hAnsi="Palatino Linotype" w:cs="Arial"/>
          <w:b/>
        </w:rPr>
        <w:t xml:space="preserve"> del Recurso de Revisión</w:t>
      </w:r>
      <w:r w:rsidRPr="00AA555F">
        <w:rPr>
          <w:rFonts w:ascii="Palatino Linotype" w:hAnsi="Palatino Linotype" w:cs="Arial"/>
        </w:rPr>
        <w:t xml:space="preserve">. </w:t>
      </w:r>
      <w:r w:rsidR="00DF4076" w:rsidRPr="00AA555F">
        <w:rPr>
          <w:rFonts w:ascii="Palatino Linotype" w:hAnsi="Palatino Linotype" w:cs="Arial"/>
        </w:rPr>
        <w:t>Para el análisis de la oportunidad del recurso de revisión, en la especie resulta importante referir que de acuerdo a lo que establece el artículo 163 de la Ley de Transparencia vigente en la entidad,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 mismas que deberán ser aprobadas por el comité de transparencia.</w:t>
      </w:r>
    </w:p>
    <w:p w14:paraId="787EDE3D" w14:textId="77777777" w:rsidR="00DF4076" w:rsidRPr="00AA555F" w:rsidRDefault="00DF4076" w:rsidP="00DF4076">
      <w:pPr>
        <w:spacing w:before="240" w:after="240" w:line="360" w:lineRule="auto"/>
        <w:jc w:val="both"/>
        <w:rPr>
          <w:rFonts w:ascii="Palatino Linotype" w:hAnsi="Palatino Linotype" w:cs="Arial"/>
        </w:rPr>
      </w:pPr>
      <w:r w:rsidRPr="00AA555F">
        <w:rPr>
          <w:rFonts w:ascii="Palatino Linotype" w:hAnsi="Palatino Linotype" w:cs="Arial"/>
        </w:rPr>
        <w:t xml:space="preserve">Por otra parte el artículo 166 párrafo cuarto de la Ley en consulta, indica que para el caso en que el Sujeto Obligado no entregue la respuesta dentro del plazo </w:t>
      </w:r>
      <w:r w:rsidRPr="00AA555F">
        <w:rPr>
          <w:rFonts w:ascii="Palatino Linotype" w:hAnsi="Palatino Linotype" w:cs="Arial"/>
        </w:rPr>
        <w:lastRenderedPageBreak/>
        <w:t>anteriormente señalado, la solicitud se entenderá como negada, quedando a salvo el derecho del particular de interponer el recurso de revisión.</w:t>
      </w:r>
    </w:p>
    <w:p w14:paraId="3620CD96" w14:textId="77777777" w:rsidR="00DF4076" w:rsidRPr="00AA555F" w:rsidRDefault="00DF4076" w:rsidP="00DF4076">
      <w:pPr>
        <w:spacing w:before="240" w:after="240" w:line="360" w:lineRule="auto"/>
        <w:jc w:val="both"/>
        <w:rPr>
          <w:rFonts w:ascii="Palatino Linotype" w:hAnsi="Palatino Linotype" w:cs="Arial"/>
          <w:i/>
        </w:rPr>
      </w:pPr>
      <w:r w:rsidRPr="00AA555F">
        <w:rPr>
          <w:rFonts w:ascii="Palatino Linotype" w:hAnsi="Palatino Linotype" w:cs="Arial"/>
        </w:rPr>
        <w:t xml:space="preserve">En otras palabras, el Sujeto Obligado a quien se le formule una solicitud cuenta con el plazo de quince días para emitir una respuesta, por lo que una vez transcurrido dicho plazo sin que se entregue ésta, la solicitud se entenderá negada generando como consecuencia el derecho del solicitante de presentar el recurso de revisión, mismo que, como lo señala el artículo 176 de la ley en materia, </w:t>
      </w:r>
      <w:r w:rsidRPr="00AA555F">
        <w:rPr>
          <w:rFonts w:ascii="Palatino Linotype" w:hAnsi="Palatino Linotype" w:cs="Arial"/>
          <w:i/>
        </w:rPr>
        <w:t>“...es la garantía secundaria mediante la cual se pretende reparar cualquier posible afectación al derecho de acceso a la información pública…”</w:t>
      </w:r>
    </w:p>
    <w:p w14:paraId="237BCC49" w14:textId="77777777" w:rsidR="00DF4076" w:rsidRPr="00AA555F" w:rsidRDefault="00DF4076" w:rsidP="00DF4076">
      <w:pPr>
        <w:spacing w:before="240" w:after="240" w:line="360" w:lineRule="auto"/>
        <w:jc w:val="both"/>
        <w:rPr>
          <w:rFonts w:ascii="Palatino Linotype" w:hAnsi="Palatino Linotype" w:cs="Arial"/>
        </w:rPr>
      </w:pPr>
      <w:r w:rsidRPr="00AA555F">
        <w:rPr>
          <w:rFonts w:ascii="Palatino Linotype" w:hAnsi="Palatino Linotype" w:cs="Arial"/>
        </w:rPr>
        <w:t>De ahí que artículo 178 de la Ley en comento sea expreso en determinar que ante la falta de respuesta por parte del Sujeto Obligado a una solicitud de acceso a la información pública dentro del plazo previsto, la presentación del recurso de revisión se podrá hacer en cualquier momento, siempre que se acompañe con el documento que demuestre la fecha en que se presentó la solicitud, tal y como se lee a continuación:</w:t>
      </w:r>
    </w:p>
    <w:p w14:paraId="5F58C95C" w14:textId="77777777" w:rsidR="00DF4076" w:rsidRPr="00AA555F" w:rsidRDefault="00DF4076" w:rsidP="00DF4076">
      <w:pPr>
        <w:spacing w:before="240" w:after="240"/>
        <w:ind w:left="851" w:right="900"/>
        <w:jc w:val="both"/>
        <w:rPr>
          <w:rFonts w:ascii="Palatino Linotype" w:hAnsi="Palatino Linotype"/>
          <w:i/>
          <w:sz w:val="22"/>
          <w:szCs w:val="22"/>
        </w:rPr>
      </w:pPr>
      <w:r w:rsidRPr="00AA555F">
        <w:rPr>
          <w:rFonts w:ascii="Palatino Linotype" w:hAnsi="Palatino Linotype" w:cs="Arial"/>
          <w:i/>
          <w:sz w:val="22"/>
          <w:szCs w:val="22"/>
        </w:rPr>
        <w:t>“</w:t>
      </w:r>
      <w:r w:rsidRPr="00AA555F">
        <w:rPr>
          <w:rFonts w:ascii="Palatino Linotype" w:hAnsi="Palatino Linotype"/>
          <w:b/>
          <w:i/>
          <w:sz w:val="22"/>
          <w:szCs w:val="22"/>
        </w:rPr>
        <w:t>Artículo 178</w:t>
      </w:r>
      <w:r w:rsidRPr="00AA555F">
        <w:rPr>
          <w:rFonts w:ascii="Palatino Linotype" w:hAnsi="Palatino Linotype"/>
          <w:i/>
          <w:sz w:val="22"/>
          <w:szCs w:val="22"/>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1BB24" w14:textId="77777777" w:rsidR="00DF4076" w:rsidRPr="00AA555F" w:rsidRDefault="00DF4076" w:rsidP="00DF4076">
      <w:pPr>
        <w:spacing w:before="240" w:after="240"/>
        <w:ind w:left="851" w:right="900"/>
        <w:jc w:val="both"/>
        <w:rPr>
          <w:rFonts w:ascii="Palatino Linotype" w:hAnsi="Palatino Linotype" w:cs="Arial"/>
        </w:rPr>
      </w:pPr>
      <w:r w:rsidRPr="00AA555F">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AA555F">
        <w:rPr>
          <w:rFonts w:ascii="Palatino Linotype" w:hAnsi="Palatino Linotype"/>
          <w:i/>
          <w:sz w:val="22"/>
          <w:szCs w:val="22"/>
        </w:rPr>
        <w:t xml:space="preserve"> acompañado con el documento que pruebe la fecha en que presentó la solicitud…”</w:t>
      </w:r>
    </w:p>
    <w:p w14:paraId="4AE5436C" w14:textId="77777777" w:rsidR="00DF4076" w:rsidRPr="00AA555F" w:rsidRDefault="00DF4076" w:rsidP="00DF4076">
      <w:pPr>
        <w:spacing w:before="240" w:after="240" w:line="360" w:lineRule="auto"/>
        <w:jc w:val="both"/>
        <w:rPr>
          <w:rFonts w:ascii="Palatino Linotype" w:hAnsi="Palatino Linotype" w:cs="Arial"/>
        </w:rPr>
      </w:pPr>
      <w:r w:rsidRPr="00AA555F">
        <w:rPr>
          <w:rFonts w:ascii="Palatino Linotype" w:hAnsi="Palatino Linotype" w:cs="Arial"/>
        </w:rPr>
        <w:lastRenderedPageBreak/>
        <w:t xml:space="preserve">Ahora bien, ante la omisión de respuesta por parte del Sujeto Obligado, se constituye lo que se conoce como </w:t>
      </w:r>
      <w:r w:rsidRPr="00AA555F">
        <w:rPr>
          <w:rFonts w:ascii="Palatino Linotype" w:hAnsi="Palatino Linotype" w:cs="Arial"/>
          <w:i/>
        </w:rPr>
        <w:t>negativa ficta</w:t>
      </w:r>
      <w:r w:rsidRPr="00AA555F">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14:paraId="58585D13" w14:textId="77777777" w:rsidR="00DF4076" w:rsidRPr="00AA555F" w:rsidRDefault="00DF4076" w:rsidP="00DF4076">
      <w:pPr>
        <w:spacing w:before="240" w:after="240" w:line="360" w:lineRule="auto"/>
        <w:jc w:val="both"/>
        <w:rPr>
          <w:rFonts w:ascii="Palatino Linotype" w:hAnsi="Palatino Linotype" w:cs="Arial"/>
        </w:rPr>
      </w:pPr>
      <w:r w:rsidRPr="00AA555F">
        <w:rPr>
          <w:rFonts w:ascii="Palatino Linotype" w:hAnsi="Palatino Linotype" w:cs="Arial"/>
        </w:rPr>
        <w:t>De tal manera que no se determinó una debida oportunidad respecto del momento de presentación del medio de impugnación, pues al no existir una determinación por 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0F78FBF" w14:textId="77777777" w:rsidR="00DF4076" w:rsidRPr="00AA555F" w:rsidRDefault="00DF4076" w:rsidP="00DF4076">
      <w:pPr>
        <w:spacing w:before="240" w:after="240" w:line="360" w:lineRule="auto"/>
        <w:ind w:right="51"/>
        <w:jc w:val="both"/>
        <w:rPr>
          <w:rFonts w:ascii="Palatino Linotype" w:hAnsi="Palatino Linotype"/>
          <w:i/>
        </w:rPr>
      </w:pPr>
      <w:r w:rsidRPr="00AA555F">
        <w:rPr>
          <w:rFonts w:ascii="Palatino Linotype" w:hAnsi="Palatino Linotype" w:cs="Arial"/>
        </w:rPr>
        <w:t>Postura que ha sido adoptada por este Órgano Garante mediante criterio número</w:t>
      </w:r>
      <w:r w:rsidRPr="00AA555F">
        <w:rPr>
          <w:rFonts w:ascii="Palatino Linotype" w:hAnsi="Palatino Linotype" w:cs="Arial"/>
          <w:color w:val="FF0000"/>
        </w:rPr>
        <w:t xml:space="preserve"> </w:t>
      </w:r>
      <w:r w:rsidRPr="00AA555F">
        <w:rPr>
          <w:rFonts w:ascii="Palatino Linotype" w:hAnsi="Palatino Linotype" w:cs="Arial"/>
        </w:rPr>
        <w:t>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4452772A" w14:textId="77777777" w:rsidR="00DF4076" w:rsidRPr="00AA555F" w:rsidRDefault="00DF4076" w:rsidP="00DF4076">
      <w:pPr>
        <w:ind w:left="993" w:right="1041"/>
        <w:jc w:val="both"/>
        <w:rPr>
          <w:rFonts w:ascii="Palatino Linotype" w:hAnsi="Palatino Linotype"/>
          <w:i/>
          <w:sz w:val="22"/>
          <w:szCs w:val="22"/>
        </w:rPr>
      </w:pPr>
      <w:r w:rsidRPr="00AA555F">
        <w:rPr>
          <w:rFonts w:ascii="Palatino Linotype" w:hAnsi="Palatino Linotype"/>
          <w:b/>
          <w:i/>
          <w:sz w:val="22"/>
          <w:szCs w:val="22"/>
        </w:rPr>
        <w:t>“CRITERIO 0001-15 NEGATIVA FICTA. PLAZO PARA INTERPONER EL RECURSO DE REVISIÓN TRATÁNDOSE DE</w:t>
      </w:r>
      <w:r w:rsidRPr="00AA555F">
        <w:rPr>
          <w:rFonts w:ascii="Palatino Linotype" w:hAnsi="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w:t>
      </w:r>
      <w:r w:rsidRPr="00AA555F">
        <w:rPr>
          <w:rFonts w:ascii="Palatino Linotype" w:hAnsi="Palatino Linotype"/>
          <w:i/>
          <w:sz w:val="22"/>
          <w:szCs w:val="22"/>
        </w:rPr>
        <w:lastRenderedPageBreak/>
        <w:t>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2BC2962" w14:textId="74E495F1" w:rsidR="00AA1055" w:rsidRPr="00AA555F" w:rsidRDefault="00AA1055" w:rsidP="00DF4076">
      <w:pPr>
        <w:spacing w:before="240" w:after="240" w:line="360" w:lineRule="auto"/>
        <w:jc w:val="both"/>
        <w:rPr>
          <w:rFonts w:ascii="Palatino Linotype" w:hAnsi="Palatino Linotype" w:cs="Arial"/>
        </w:rPr>
      </w:pPr>
      <w:r w:rsidRPr="00AA555F">
        <w:rPr>
          <w:rStyle w:val="normaltextrun"/>
          <w:rFonts w:ascii="Palatino Linotype" w:hAnsi="Palatino Linotype" w:cs="Segoe UI"/>
        </w:rPr>
        <w:t xml:space="preserve">Asimismo, conviene resaltar que si bien la parte recurrente en el asunto que nos ocupa no señaló un nombre completo que nos permita asegurar su identidad, la realidad es que ello no genera la </w:t>
      </w:r>
      <w:proofErr w:type="spellStart"/>
      <w:r w:rsidRPr="00AA555F">
        <w:rPr>
          <w:rStyle w:val="normaltextrun"/>
          <w:rFonts w:ascii="Palatino Linotype" w:hAnsi="Palatino Linotype" w:cs="Segoe UI"/>
        </w:rPr>
        <w:t>improcedibilidad</w:t>
      </w:r>
      <w:proofErr w:type="spellEnd"/>
      <w:r w:rsidRPr="00AA555F">
        <w:rPr>
          <w:rStyle w:val="normaltextrun"/>
          <w:rFonts w:ascii="Palatino Linotype" w:hAnsi="Palatino Linotype" w:cs="Segoe UI"/>
        </w:rPr>
        <w:t xml:space="preserve"> del recurso de revisión pues el artículo </w:t>
      </w:r>
      <w:r w:rsidRPr="00AA555F">
        <w:rPr>
          <w:rFonts w:ascii="Palatino Linotype" w:hAnsi="Palatino Linotype" w:cs="Arial"/>
        </w:rPr>
        <w:t xml:space="preserve">el artículo 15 de Ley de Transparencia y Acceso a la Información Pública del Estado de México y Municipios </w:t>
      </w:r>
      <w:r w:rsidRPr="00AA555F">
        <w:rPr>
          <w:rFonts w:ascii="Palatino Linotype" w:hAnsi="Palatino Linotype" w:cs="Arial"/>
          <w:iCs/>
        </w:rPr>
        <w:t xml:space="preserve">prevé que </w:t>
      </w:r>
      <w:r w:rsidRPr="00AA555F">
        <w:rPr>
          <w:rFonts w:ascii="Palatino Linotype" w:hAnsi="Palatino Linotype" w:cs="Arial"/>
        </w:rPr>
        <w:t>toda persona tendrá acceso a la información sin discriminación por motivo alguno, ello aunado a que el artículo 155 que lista los requisitos que deben contener las solicitudes de acceso a la información, refiere en su penúltimo párrafo la posibilidad de que aquellas puedan ser anónimas, con nombre incompleto o seudónimo, sin que el Sujeto Obligado requiera información adicional con relación al nombre proporcionado por el solicitante.</w:t>
      </w:r>
    </w:p>
    <w:p w14:paraId="578C4993" w14:textId="77777777" w:rsidR="00AA1055" w:rsidRPr="00AA555F" w:rsidRDefault="00AA1055" w:rsidP="00AA1055">
      <w:pPr>
        <w:pStyle w:val="paragraph"/>
        <w:spacing w:before="0" w:beforeAutospacing="0" w:after="240" w:afterAutospacing="0" w:line="360" w:lineRule="auto"/>
        <w:ind w:right="-150"/>
        <w:jc w:val="both"/>
        <w:textAlignment w:val="baseline"/>
        <w:rPr>
          <w:rFonts w:ascii="Palatino Linotype" w:hAnsi="Palatino Linotype" w:cs="Arial"/>
        </w:rPr>
      </w:pPr>
      <w:r w:rsidRPr="00AA555F">
        <w:rPr>
          <w:rFonts w:ascii="Palatino Linotype" w:hAnsi="Palatino Linotype" w:cs="Arial"/>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menciona que cuando el recurso se interponga de manera electrónica como acontece en la especie no resulta necesario que se cumpla con dicho requisito.</w:t>
      </w:r>
    </w:p>
    <w:p w14:paraId="3BEF765A" w14:textId="77777777" w:rsidR="00AA1055" w:rsidRPr="00AA555F" w:rsidRDefault="00AA1055" w:rsidP="00AA1055">
      <w:pPr>
        <w:pStyle w:val="paragraph"/>
        <w:spacing w:before="0" w:beforeAutospacing="0" w:after="240" w:afterAutospacing="0" w:line="360" w:lineRule="auto"/>
        <w:ind w:right="-150"/>
        <w:jc w:val="both"/>
        <w:textAlignment w:val="baseline"/>
        <w:rPr>
          <w:rFonts w:ascii="Palatino Linotype" w:hAnsi="Palatino Linotype" w:cs="Arial"/>
        </w:rPr>
      </w:pPr>
      <w:r w:rsidRPr="00AA555F">
        <w:rPr>
          <w:rFonts w:ascii="Palatino Linotype" w:hAnsi="Palatino Linotype" w:cs="Arial"/>
        </w:rPr>
        <w:lastRenderedPageBreak/>
        <w:t xml:space="preserve">Lo anterior en estricta congruencia con lo determinado en el </w:t>
      </w:r>
      <w:r w:rsidRPr="00AA555F">
        <w:rPr>
          <w:rFonts w:ascii="Palatino Linotype" w:hAnsi="Palatino Linotype"/>
        </w:rPr>
        <w:t>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6C9C2E63" w14:textId="77777777" w:rsidR="00AA1055" w:rsidRPr="00AA555F" w:rsidRDefault="00AA1055" w:rsidP="00AA1055">
      <w:pPr>
        <w:spacing w:before="240" w:after="240"/>
        <w:ind w:left="851" w:right="900"/>
        <w:jc w:val="both"/>
        <w:rPr>
          <w:rFonts w:ascii="Palatino Linotype" w:hAnsi="Palatino Linotype"/>
          <w:b/>
          <w:i/>
          <w:sz w:val="22"/>
          <w:szCs w:val="20"/>
        </w:rPr>
      </w:pPr>
      <w:r w:rsidRPr="00AA555F">
        <w:rPr>
          <w:rFonts w:ascii="Palatino Linotype" w:hAnsi="Palatino Linotype"/>
          <w:b/>
          <w:i/>
          <w:sz w:val="22"/>
          <w:szCs w:val="20"/>
        </w:rPr>
        <w:t>Constitución Política de los Estados Unidos Mexicanos</w:t>
      </w:r>
    </w:p>
    <w:p w14:paraId="3EAC880C" w14:textId="77777777" w:rsidR="00AA1055" w:rsidRPr="00AA555F" w:rsidRDefault="00AA1055" w:rsidP="00AA1055">
      <w:pPr>
        <w:spacing w:before="240" w:after="240"/>
        <w:ind w:left="851" w:right="900"/>
        <w:jc w:val="both"/>
        <w:rPr>
          <w:rFonts w:ascii="Palatino Linotype" w:hAnsi="Palatino Linotype"/>
          <w:i/>
          <w:sz w:val="22"/>
          <w:szCs w:val="20"/>
        </w:rPr>
      </w:pPr>
      <w:r w:rsidRPr="00AA555F">
        <w:rPr>
          <w:rFonts w:ascii="Palatino Linotype" w:hAnsi="Palatino Linotype"/>
          <w:i/>
          <w:sz w:val="22"/>
          <w:szCs w:val="20"/>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A555F">
        <w:rPr>
          <w:rFonts w:ascii="Palatino Linotype" w:hAnsi="Palatino Linotype"/>
          <w:b/>
          <w:i/>
          <w:sz w:val="22"/>
          <w:szCs w:val="20"/>
          <w:u w:val="single"/>
        </w:rPr>
        <w:t>El derecho a la información será garantizado por el Estado.</w:t>
      </w:r>
    </w:p>
    <w:p w14:paraId="7BEC0667" w14:textId="77777777" w:rsidR="00AA1055" w:rsidRPr="00AA555F" w:rsidRDefault="00AA1055" w:rsidP="00AA1055">
      <w:pPr>
        <w:spacing w:before="240" w:after="240"/>
        <w:ind w:left="851" w:right="900"/>
        <w:jc w:val="both"/>
        <w:rPr>
          <w:rFonts w:ascii="Palatino Linotype" w:hAnsi="Palatino Linotype"/>
          <w:i/>
          <w:sz w:val="22"/>
          <w:szCs w:val="20"/>
        </w:rPr>
      </w:pPr>
      <w:r w:rsidRPr="00AA555F">
        <w:rPr>
          <w:rFonts w:ascii="Palatino Linotype" w:hAnsi="Palatino Linotype"/>
          <w:i/>
          <w:sz w:val="22"/>
          <w:szCs w:val="20"/>
        </w:rPr>
        <w:t>[…]</w:t>
      </w:r>
    </w:p>
    <w:p w14:paraId="28BE99A7" w14:textId="77777777" w:rsidR="00AA1055" w:rsidRPr="00AA555F" w:rsidRDefault="00AA1055" w:rsidP="00AA1055">
      <w:pPr>
        <w:spacing w:before="240" w:after="240"/>
        <w:ind w:left="851" w:right="900"/>
        <w:jc w:val="both"/>
        <w:rPr>
          <w:rFonts w:ascii="Palatino Linotype" w:hAnsi="Palatino Linotype"/>
          <w:i/>
          <w:sz w:val="22"/>
          <w:szCs w:val="20"/>
        </w:rPr>
      </w:pPr>
      <w:r w:rsidRPr="00AA555F">
        <w:rPr>
          <w:rFonts w:ascii="Palatino Linotype" w:hAnsi="Palatino Linotype"/>
          <w:i/>
          <w:sz w:val="22"/>
          <w:szCs w:val="20"/>
        </w:rPr>
        <w:t xml:space="preserve">Para efectos de lo dispuesto en el presente artículo se observará lo siguiente: </w:t>
      </w:r>
    </w:p>
    <w:p w14:paraId="33195570" w14:textId="77777777" w:rsidR="00AA1055" w:rsidRPr="00AA555F" w:rsidRDefault="00AA1055" w:rsidP="00AA1055">
      <w:pPr>
        <w:spacing w:before="240" w:after="240"/>
        <w:ind w:left="851" w:right="900"/>
        <w:jc w:val="both"/>
        <w:rPr>
          <w:rFonts w:ascii="Palatino Linotype" w:hAnsi="Palatino Linotype"/>
          <w:i/>
          <w:sz w:val="22"/>
          <w:szCs w:val="20"/>
        </w:rPr>
      </w:pPr>
      <w:r w:rsidRPr="00AA555F">
        <w:rPr>
          <w:rFonts w:ascii="Palatino Linotype" w:hAnsi="Palatino Linotype"/>
          <w:i/>
          <w:sz w:val="22"/>
          <w:szCs w:val="20"/>
        </w:rPr>
        <w:t xml:space="preserve">A. </w:t>
      </w:r>
      <w:r w:rsidRPr="00AA555F">
        <w:rPr>
          <w:rFonts w:ascii="Palatino Linotype" w:hAnsi="Palatino Linotype"/>
          <w:b/>
          <w:i/>
          <w:sz w:val="22"/>
          <w:szCs w:val="20"/>
          <w:u w:val="single"/>
        </w:rPr>
        <w:t>Para el ejercicio del derecho de acceso a la información</w:t>
      </w:r>
      <w:r w:rsidRPr="00AA555F">
        <w:rPr>
          <w:rFonts w:ascii="Palatino Linotype" w:hAnsi="Palatino Linotype"/>
          <w:i/>
          <w:sz w:val="22"/>
          <w:szCs w:val="20"/>
        </w:rPr>
        <w:t xml:space="preserve">, la Federación, </w:t>
      </w:r>
      <w:r w:rsidRPr="00AA555F">
        <w:rPr>
          <w:rFonts w:ascii="Palatino Linotype" w:hAnsi="Palatino Linotype"/>
          <w:b/>
          <w:i/>
          <w:sz w:val="22"/>
          <w:szCs w:val="20"/>
          <w:u w:val="single"/>
        </w:rPr>
        <w:t>los Estados</w:t>
      </w:r>
      <w:r w:rsidRPr="00AA555F">
        <w:rPr>
          <w:rFonts w:ascii="Palatino Linotype" w:hAnsi="Palatino Linotype"/>
          <w:i/>
          <w:sz w:val="22"/>
          <w:szCs w:val="20"/>
        </w:rPr>
        <w:t xml:space="preserve"> y el Distrito Federal, en el ámbito de sus respectivas competencias, se regirán por los siguientes principios y bases: </w:t>
      </w:r>
    </w:p>
    <w:p w14:paraId="6DEF853F" w14:textId="77777777" w:rsidR="00AA1055" w:rsidRPr="00AA555F" w:rsidRDefault="00AA1055" w:rsidP="00AA1055">
      <w:pPr>
        <w:spacing w:before="240" w:after="240"/>
        <w:ind w:left="851" w:right="900"/>
        <w:jc w:val="both"/>
        <w:rPr>
          <w:rFonts w:ascii="Palatino Linotype" w:hAnsi="Palatino Linotype"/>
          <w:i/>
          <w:sz w:val="22"/>
          <w:szCs w:val="20"/>
        </w:rPr>
      </w:pPr>
      <w:r w:rsidRPr="00AA555F">
        <w:rPr>
          <w:rFonts w:ascii="Palatino Linotype" w:hAnsi="Palatino Linotype"/>
          <w:i/>
          <w:sz w:val="22"/>
          <w:szCs w:val="20"/>
        </w:rPr>
        <w:t xml:space="preserve">III. </w:t>
      </w:r>
      <w:r w:rsidRPr="00AA555F">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AA555F">
        <w:rPr>
          <w:rFonts w:ascii="Palatino Linotype" w:hAnsi="Palatino Linotype"/>
          <w:i/>
          <w:sz w:val="22"/>
          <w:szCs w:val="20"/>
        </w:rPr>
        <w:t xml:space="preserve">a sus datos personales o a la rectificación de éstos. </w:t>
      </w:r>
    </w:p>
    <w:p w14:paraId="18D7C0BE" w14:textId="77777777" w:rsidR="00AA1055" w:rsidRPr="00AA555F" w:rsidRDefault="00AA1055" w:rsidP="00AA1055">
      <w:pPr>
        <w:spacing w:before="240" w:after="240"/>
        <w:ind w:left="851" w:right="900"/>
        <w:jc w:val="both"/>
        <w:rPr>
          <w:rFonts w:ascii="Palatino Linotype" w:hAnsi="Palatino Linotype"/>
          <w:i/>
          <w:sz w:val="22"/>
          <w:szCs w:val="20"/>
        </w:rPr>
      </w:pPr>
      <w:r w:rsidRPr="00AA555F">
        <w:rPr>
          <w:rFonts w:ascii="Palatino Linotype" w:hAnsi="Palatino Linotype"/>
          <w:i/>
          <w:sz w:val="22"/>
          <w:szCs w:val="20"/>
        </w:rPr>
        <w:t xml:space="preserve"> (Énfasis añadido).</w:t>
      </w:r>
    </w:p>
    <w:p w14:paraId="280A006F" w14:textId="77777777" w:rsidR="00AA1055" w:rsidRPr="00AA555F" w:rsidRDefault="00AA1055" w:rsidP="00AA1055">
      <w:pPr>
        <w:spacing w:before="240" w:after="240"/>
        <w:ind w:left="851" w:right="900"/>
        <w:jc w:val="both"/>
        <w:rPr>
          <w:rFonts w:ascii="Palatino Linotype" w:hAnsi="Palatino Linotype"/>
          <w:b/>
          <w:i/>
          <w:sz w:val="22"/>
          <w:szCs w:val="20"/>
        </w:rPr>
      </w:pPr>
      <w:r w:rsidRPr="00AA555F">
        <w:rPr>
          <w:rFonts w:ascii="Palatino Linotype" w:hAnsi="Palatino Linotype"/>
          <w:b/>
          <w:i/>
          <w:sz w:val="22"/>
          <w:szCs w:val="20"/>
        </w:rPr>
        <w:t>Constitución Política del Estado Libre y Soberano de México</w:t>
      </w:r>
    </w:p>
    <w:p w14:paraId="22BF59C6" w14:textId="77777777" w:rsidR="00AA1055" w:rsidRPr="00AA555F" w:rsidRDefault="00AA1055" w:rsidP="00AA1055">
      <w:pPr>
        <w:spacing w:before="240" w:after="240"/>
        <w:ind w:left="851" w:right="900"/>
        <w:jc w:val="both"/>
        <w:rPr>
          <w:rFonts w:ascii="Palatino Linotype" w:hAnsi="Palatino Linotype"/>
          <w:i/>
          <w:sz w:val="22"/>
          <w:szCs w:val="22"/>
        </w:rPr>
      </w:pPr>
      <w:r w:rsidRPr="00AA555F">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21E3C44B" w14:textId="77777777" w:rsidR="00AA1055" w:rsidRPr="00AA555F" w:rsidRDefault="00AA1055" w:rsidP="00AA1055">
      <w:pPr>
        <w:spacing w:before="240" w:after="240"/>
        <w:ind w:left="851" w:right="900"/>
        <w:jc w:val="both"/>
        <w:rPr>
          <w:rFonts w:ascii="Palatino Linotype" w:hAnsi="Palatino Linotype"/>
          <w:i/>
          <w:sz w:val="22"/>
          <w:szCs w:val="22"/>
        </w:rPr>
      </w:pPr>
      <w:r w:rsidRPr="00AA555F">
        <w:rPr>
          <w:rFonts w:ascii="Palatino Linotype" w:hAnsi="Palatino Linotype"/>
          <w:i/>
          <w:sz w:val="22"/>
          <w:szCs w:val="22"/>
        </w:rPr>
        <w:t>[…]</w:t>
      </w:r>
    </w:p>
    <w:p w14:paraId="39EE3009" w14:textId="77777777" w:rsidR="00AA1055" w:rsidRPr="00AA555F" w:rsidRDefault="00AA1055" w:rsidP="00AA1055">
      <w:pPr>
        <w:spacing w:before="240" w:after="240"/>
        <w:ind w:left="851" w:right="900"/>
        <w:jc w:val="both"/>
        <w:rPr>
          <w:rFonts w:ascii="Palatino Linotype" w:hAnsi="Palatino Linotype"/>
          <w:b/>
          <w:i/>
          <w:sz w:val="22"/>
          <w:szCs w:val="22"/>
          <w:u w:val="single"/>
        </w:rPr>
      </w:pPr>
      <w:r w:rsidRPr="00AA555F">
        <w:rPr>
          <w:rFonts w:ascii="Palatino Linotype" w:hAnsi="Palatino Linotype"/>
          <w:i/>
          <w:sz w:val="22"/>
          <w:szCs w:val="22"/>
        </w:rPr>
        <w:t xml:space="preserve">Para garantizar el ejercicio del derecho de transparencia, acceso a la información pública y protección de datos personales, los poderes públicos y los organismos </w:t>
      </w:r>
      <w:r w:rsidRPr="00AA555F">
        <w:rPr>
          <w:rFonts w:ascii="Palatino Linotype" w:hAnsi="Palatino Linotype"/>
          <w:i/>
          <w:sz w:val="22"/>
          <w:szCs w:val="22"/>
        </w:rPr>
        <w:lastRenderedPageBreak/>
        <w:t>autónomos, transparentarán sus acciones, en términos de las disposiciones aplicables, la información será oportuna, clara, veraz y de fácil acceso.</w:t>
      </w:r>
    </w:p>
    <w:p w14:paraId="01B5AB5B" w14:textId="77777777" w:rsidR="00AA1055" w:rsidRPr="00AA555F" w:rsidRDefault="00AA1055" w:rsidP="00AA1055">
      <w:pPr>
        <w:spacing w:before="240" w:after="240"/>
        <w:ind w:left="851" w:right="900"/>
        <w:jc w:val="both"/>
        <w:rPr>
          <w:rFonts w:ascii="Palatino Linotype" w:hAnsi="Palatino Linotype"/>
          <w:b/>
          <w:i/>
          <w:sz w:val="22"/>
          <w:szCs w:val="22"/>
          <w:u w:val="single"/>
        </w:rPr>
      </w:pPr>
      <w:r w:rsidRPr="00AA555F">
        <w:rPr>
          <w:rFonts w:ascii="Palatino Linotype" w:hAnsi="Palatino Linotype"/>
          <w:i/>
          <w:sz w:val="22"/>
          <w:szCs w:val="22"/>
        </w:rPr>
        <w:t>Este derecho se regirá por los principios y bases siguientes:</w:t>
      </w:r>
    </w:p>
    <w:p w14:paraId="317B6C9E" w14:textId="77777777" w:rsidR="00AA1055" w:rsidRPr="00AA555F" w:rsidRDefault="00AA1055" w:rsidP="00AA1055">
      <w:pPr>
        <w:spacing w:before="240" w:after="240"/>
        <w:ind w:left="851" w:right="900"/>
        <w:jc w:val="both"/>
        <w:rPr>
          <w:rFonts w:ascii="Palatino Linotype" w:hAnsi="Palatino Linotype"/>
          <w:i/>
          <w:sz w:val="22"/>
          <w:szCs w:val="22"/>
        </w:rPr>
      </w:pPr>
      <w:r w:rsidRPr="00AA555F">
        <w:rPr>
          <w:rFonts w:ascii="Palatino Linotype" w:hAnsi="Palatino Linotype"/>
          <w:i/>
          <w:sz w:val="22"/>
          <w:szCs w:val="22"/>
        </w:rPr>
        <w:t xml:space="preserve">III. </w:t>
      </w:r>
      <w:r w:rsidRPr="00AA555F">
        <w:rPr>
          <w:rFonts w:ascii="Palatino Linotype" w:hAnsi="Palatino Linotype"/>
          <w:b/>
          <w:i/>
          <w:sz w:val="22"/>
          <w:szCs w:val="22"/>
          <w:u w:val="single"/>
        </w:rPr>
        <w:t>Toda persona, sin necesidad de acreditar interés alguno o justificar su utilización, tendrá acceso gratuito a la información pública</w:t>
      </w:r>
      <w:r w:rsidRPr="00AA555F">
        <w:rPr>
          <w:rFonts w:ascii="Palatino Linotype" w:hAnsi="Palatino Linotype"/>
          <w:i/>
          <w:sz w:val="22"/>
          <w:szCs w:val="22"/>
        </w:rPr>
        <w:t>, a sus datos personales o a la rectificación de éstos;</w:t>
      </w:r>
    </w:p>
    <w:p w14:paraId="6702C9D5" w14:textId="77777777" w:rsidR="00AA1055" w:rsidRPr="00AA555F" w:rsidRDefault="00AA1055" w:rsidP="00AA1055">
      <w:pPr>
        <w:spacing w:before="240" w:after="240"/>
        <w:ind w:left="851" w:right="900"/>
        <w:jc w:val="both"/>
        <w:rPr>
          <w:rFonts w:ascii="Palatino Linotype" w:hAnsi="Palatino Linotype"/>
          <w:i/>
          <w:sz w:val="22"/>
          <w:szCs w:val="22"/>
        </w:rPr>
      </w:pPr>
      <w:r w:rsidRPr="00AA555F">
        <w:rPr>
          <w:rFonts w:ascii="Palatino Linotype" w:hAnsi="Palatino Linotype"/>
          <w:i/>
          <w:sz w:val="22"/>
          <w:szCs w:val="22"/>
        </w:rPr>
        <w:t xml:space="preserve"> (Énfasis añadido).</w:t>
      </w:r>
    </w:p>
    <w:p w14:paraId="7105D874" w14:textId="77777777" w:rsidR="00AA1055" w:rsidRPr="00AA555F" w:rsidRDefault="00AA1055" w:rsidP="00AA1055">
      <w:pPr>
        <w:spacing w:before="240" w:after="240" w:line="360" w:lineRule="auto"/>
        <w:jc w:val="both"/>
        <w:rPr>
          <w:rFonts w:ascii="Palatino Linotype" w:hAnsi="Palatino Linotype"/>
        </w:rPr>
      </w:pPr>
      <w:r w:rsidRPr="00AA555F">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084DBF73" w14:textId="77777777" w:rsidR="00AA1055" w:rsidRPr="00AA555F" w:rsidRDefault="00AA1055" w:rsidP="00AA1055">
      <w:pPr>
        <w:tabs>
          <w:tab w:val="left" w:pos="7655"/>
        </w:tabs>
        <w:spacing w:before="240" w:after="240"/>
        <w:ind w:left="993" w:right="992"/>
        <w:jc w:val="both"/>
        <w:rPr>
          <w:rFonts w:ascii="Palatino Linotype" w:hAnsi="Palatino Linotype"/>
          <w:i/>
          <w:sz w:val="22"/>
        </w:rPr>
      </w:pPr>
      <w:r w:rsidRPr="00AA555F">
        <w:rPr>
          <w:rFonts w:ascii="Palatino Linotype" w:hAnsi="Palatino Linotype"/>
          <w:b/>
          <w:i/>
          <w:sz w:val="22"/>
        </w:rPr>
        <w:t>“Acceso a información gubernamental. No debe condicionarse a que el solicitante acredite su personalidad, demuestre interés alguno o justifique su utilización.</w:t>
      </w:r>
      <w:r w:rsidRPr="00AA555F">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9B64212" w14:textId="1720180D" w:rsidR="00AA1055" w:rsidRPr="00AA555F" w:rsidRDefault="00AA1055" w:rsidP="00AA1055">
      <w:pPr>
        <w:spacing w:before="240" w:after="240" w:line="360" w:lineRule="auto"/>
        <w:jc w:val="both"/>
        <w:rPr>
          <w:rFonts w:ascii="Palatino Linotype" w:hAnsi="Palatino Linotype"/>
        </w:rPr>
      </w:pPr>
      <w:r w:rsidRPr="00AA555F">
        <w:rPr>
          <w:rFonts w:ascii="Palatino Linotype" w:hAnsi="Palatino Linotype"/>
        </w:rPr>
        <w:t xml:space="preserve">En consecuencia, dado lo expuesto y fundado con anterioridad, se estima que el requisito relativo al nombre del recurrente no constituye un presupuesto indispensable de </w:t>
      </w:r>
      <w:proofErr w:type="spellStart"/>
      <w:r w:rsidRPr="00AA555F">
        <w:rPr>
          <w:rFonts w:ascii="Palatino Linotype" w:hAnsi="Palatino Linotype"/>
        </w:rPr>
        <w:t>procedibilidad</w:t>
      </w:r>
      <w:proofErr w:type="spellEnd"/>
      <w:r w:rsidRPr="00AA555F">
        <w:rPr>
          <w:rFonts w:ascii="Palatino Linotype" w:hAnsi="Palatino Linotype"/>
        </w:rPr>
        <w:t xml:space="preserve"> del </w:t>
      </w:r>
      <w:r w:rsidR="00C64863" w:rsidRPr="00AA555F">
        <w:rPr>
          <w:rFonts w:ascii="Palatino Linotype" w:hAnsi="Palatino Linotype"/>
        </w:rPr>
        <w:t>r</w:t>
      </w:r>
      <w:r w:rsidRPr="00AA555F">
        <w:rPr>
          <w:rFonts w:ascii="Palatino Linotype" w:hAnsi="Palatino Linotype"/>
        </w:rPr>
        <w:t xml:space="preserve">ecurso de </w:t>
      </w:r>
      <w:r w:rsidR="00C64863" w:rsidRPr="00AA555F">
        <w:rPr>
          <w:rFonts w:ascii="Palatino Linotype" w:hAnsi="Palatino Linotype"/>
        </w:rPr>
        <w:t>r</w:t>
      </w:r>
      <w:r w:rsidRPr="00AA555F">
        <w:rPr>
          <w:rFonts w:ascii="Palatino Linotype" w:hAnsi="Palatino Linotype"/>
        </w:rPr>
        <w:t xml:space="preserve">evisión, en términos de los artículos 25 de la Convención Americana de Derechos Humanos, 1, párrafos segundo y tercero, 6 apartado A fracción III de la Constitución Política de los Estados Unidos </w:t>
      </w:r>
      <w:r w:rsidRPr="00AA555F">
        <w:rPr>
          <w:rFonts w:ascii="Palatino Linotype" w:hAnsi="Palatino Linotype"/>
        </w:rPr>
        <w:lastRenderedPageBreak/>
        <w:t>Mexicanos y 5 párrafo vigésimo segundo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2D8CC43C" w14:textId="78B56C15" w:rsidR="00731064" w:rsidRPr="00AA555F" w:rsidRDefault="00110FBA" w:rsidP="00731064">
      <w:pPr>
        <w:spacing w:before="240" w:after="240" w:line="360" w:lineRule="auto"/>
        <w:jc w:val="both"/>
        <w:rPr>
          <w:rFonts w:ascii="Palatino Linotype" w:hAnsi="Palatino Linotype"/>
          <w:color w:val="000000"/>
        </w:rPr>
      </w:pPr>
      <w:r w:rsidRPr="00AA555F">
        <w:rPr>
          <w:rFonts w:ascii="Palatino Linotype" w:hAnsi="Palatino Linotype"/>
          <w:color w:val="000000"/>
        </w:rPr>
        <w:t>Por consiguiente</w:t>
      </w:r>
      <w:r w:rsidR="00731064" w:rsidRPr="00AA555F">
        <w:rPr>
          <w:rFonts w:ascii="Palatino Linotype" w:hAnsi="Palatino Linotype"/>
          <w:color w:val="000000"/>
        </w:rPr>
        <w:t>,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553E698" w14:textId="3AF7D40A" w:rsidR="00391A7B" w:rsidRPr="00AA555F" w:rsidRDefault="00391A7B" w:rsidP="009A65F3">
      <w:pPr>
        <w:pStyle w:val="paragraph"/>
        <w:spacing w:before="0" w:beforeAutospacing="0" w:after="0" w:afterAutospacing="0" w:line="360" w:lineRule="auto"/>
        <w:ind w:right="-150"/>
        <w:jc w:val="both"/>
        <w:textAlignment w:val="baseline"/>
        <w:rPr>
          <w:rFonts w:ascii="Palatino Linotype" w:hAnsi="Palatino Linotype" w:cs="Segoe UI"/>
        </w:rPr>
      </w:pPr>
      <w:r w:rsidRPr="00AA555F">
        <w:rPr>
          <w:rStyle w:val="normaltextrun"/>
          <w:rFonts w:ascii="Palatino Linotype" w:hAnsi="Palatino Linotype" w:cs="Segoe UI"/>
        </w:rPr>
        <w:t>Por otra parte, se advierte que resulta procedente la interposición del recurso, según lo aducido por la recurrente en sus motivos de inconformidad, de acuerdo al artículo</w:t>
      </w:r>
      <w:r w:rsidRPr="00AA555F">
        <w:rPr>
          <w:rStyle w:val="apple-converted-space"/>
          <w:rFonts w:ascii="Palatino Linotype" w:hAnsi="Palatino Linotype" w:cs="Segoe UI"/>
        </w:rPr>
        <w:t> </w:t>
      </w:r>
      <w:r w:rsidR="002B73C0" w:rsidRPr="00AA555F">
        <w:rPr>
          <w:rStyle w:val="normaltextrun"/>
          <w:rFonts w:ascii="Palatino Linotype" w:hAnsi="Palatino Linotype" w:cs="Segoe UI"/>
        </w:rPr>
        <w:t xml:space="preserve">179, fracciones I y </w:t>
      </w:r>
      <w:r w:rsidR="00A41BFA" w:rsidRPr="00AA555F">
        <w:rPr>
          <w:rStyle w:val="normaltextrun"/>
          <w:rFonts w:ascii="Palatino Linotype" w:hAnsi="Palatino Linotype" w:cs="Segoe UI"/>
        </w:rPr>
        <w:t xml:space="preserve"> </w:t>
      </w:r>
      <w:r w:rsidRPr="00AA555F">
        <w:rPr>
          <w:rStyle w:val="normaltextrun"/>
          <w:rFonts w:ascii="Palatino Linotype" w:hAnsi="Palatino Linotype" w:cs="Segoe UI"/>
        </w:rPr>
        <w:t>del ordenamiento legal citado, que a la letra dice:</w:t>
      </w:r>
      <w:r w:rsidRPr="00AA555F">
        <w:rPr>
          <w:rStyle w:val="eop"/>
          <w:rFonts w:ascii="Palatino Linotype" w:hAnsi="Palatino Linotype" w:cs="Segoe UI"/>
        </w:rPr>
        <w:t> </w:t>
      </w:r>
    </w:p>
    <w:p w14:paraId="6EA1D56F" w14:textId="0A704118" w:rsidR="00391A7B" w:rsidRPr="00AA555F" w:rsidRDefault="00391A7B" w:rsidP="002B73C0">
      <w:pPr>
        <w:pStyle w:val="paragraph"/>
        <w:spacing w:before="0" w:beforeAutospacing="0" w:after="0" w:afterAutospacing="0"/>
        <w:ind w:left="993" w:right="1041"/>
        <w:jc w:val="both"/>
        <w:textAlignment w:val="baseline"/>
        <w:rPr>
          <w:rFonts w:ascii="Palatino Linotype" w:hAnsi="Palatino Linotype"/>
          <w:i/>
          <w:sz w:val="22"/>
          <w:szCs w:val="22"/>
        </w:rPr>
      </w:pPr>
      <w:r w:rsidRPr="00AA555F">
        <w:rPr>
          <w:rStyle w:val="normaltextrun"/>
          <w:rFonts w:ascii="Palatino Linotype" w:hAnsi="Palatino Linotype" w:cs="Segoe UI"/>
          <w:b/>
          <w:bCs/>
          <w:i/>
          <w:iCs/>
          <w:sz w:val="22"/>
          <w:szCs w:val="22"/>
        </w:rPr>
        <w:t>“</w:t>
      </w:r>
      <w:r w:rsidRPr="00AA555F">
        <w:rPr>
          <w:rFonts w:ascii="Palatino Linotype" w:hAnsi="Palatino Linotype"/>
          <w:b/>
          <w:i/>
          <w:sz w:val="22"/>
          <w:szCs w:val="22"/>
        </w:rPr>
        <w:t>Artículo 179</w:t>
      </w:r>
      <w:r w:rsidRPr="00AA555F">
        <w:rPr>
          <w:rFonts w:ascii="Palatino Linotype" w:hAnsi="Palatino Linotype"/>
          <w:i/>
          <w:sz w:val="22"/>
          <w:szCs w:val="22"/>
        </w:rPr>
        <w:t xml:space="preserve">. </w:t>
      </w:r>
      <w:r w:rsidRPr="00AA555F">
        <w:rPr>
          <w:rFonts w:ascii="Palatino Linotype" w:hAnsi="Palatino Linotype"/>
          <w:b/>
          <w:i/>
          <w:sz w:val="22"/>
          <w:szCs w:val="22"/>
        </w:rPr>
        <w:t>El recurso de revisión</w:t>
      </w:r>
      <w:r w:rsidRPr="00AA555F">
        <w:rPr>
          <w:rFonts w:ascii="Palatino Linotype" w:hAnsi="Palatino Linotype"/>
          <w:i/>
          <w:sz w:val="22"/>
          <w:szCs w:val="22"/>
        </w:rPr>
        <w:t xml:space="preserve"> es un medio de protección que la Ley otorga a los particulares, para hacer valer su derecho de acceso a la información pública</w:t>
      </w:r>
      <w:r w:rsidRPr="00AA555F">
        <w:rPr>
          <w:rFonts w:ascii="Palatino Linotype" w:hAnsi="Palatino Linotype"/>
          <w:b/>
          <w:i/>
          <w:sz w:val="22"/>
          <w:szCs w:val="22"/>
        </w:rPr>
        <w:t>, y procederá en contra de las siguientes causas</w:t>
      </w:r>
      <w:r w:rsidRPr="00AA555F">
        <w:rPr>
          <w:rFonts w:ascii="Palatino Linotype" w:hAnsi="Palatino Linotype"/>
          <w:i/>
          <w:sz w:val="22"/>
          <w:szCs w:val="22"/>
        </w:rPr>
        <w:t>:</w:t>
      </w:r>
    </w:p>
    <w:p w14:paraId="405D7A09" w14:textId="67079EE5" w:rsidR="00B334A5" w:rsidRPr="00AA555F" w:rsidRDefault="00B334A5" w:rsidP="00B334A5">
      <w:pPr>
        <w:pStyle w:val="paragraph"/>
        <w:spacing w:before="0" w:beforeAutospacing="0" w:after="0" w:afterAutospacing="0"/>
        <w:ind w:left="1080" w:right="1041"/>
        <w:jc w:val="both"/>
        <w:textAlignment w:val="baseline"/>
        <w:rPr>
          <w:rFonts w:ascii="Palatino Linotype" w:hAnsi="Palatino Linotype"/>
          <w:i/>
          <w:sz w:val="22"/>
          <w:szCs w:val="22"/>
        </w:rPr>
      </w:pPr>
      <w:r w:rsidRPr="00AA555F">
        <w:rPr>
          <w:rFonts w:ascii="Palatino Linotype" w:hAnsi="Palatino Linotype"/>
          <w:b/>
          <w:i/>
          <w:sz w:val="22"/>
          <w:szCs w:val="22"/>
        </w:rPr>
        <w:t>I</w:t>
      </w:r>
      <w:r w:rsidRPr="00AA555F">
        <w:rPr>
          <w:rFonts w:ascii="Palatino Linotype" w:hAnsi="Palatino Linotype"/>
          <w:i/>
          <w:sz w:val="22"/>
          <w:szCs w:val="22"/>
        </w:rPr>
        <w:t xml:space="preserve">. La </w:t>
      </w:r>
      <w:r w:rsidR="002B73C0" w:rsidRPr="00AA555F">
        <w:rPr>
          <w:rFonts w:ascii="Palatino Linotype" w:hAnsi="Palatino Linotype"/>
          <w:i/>
          <w:sz w:val="22"/>
          <w:szCs w:val="22"/>
        </w:rPr>
        <w:t>negativa a la información solicitada</w:t>
      </w:r>
      <w:r w:rsidRPr="00AA555F">
        <w:rPr>
          <w:rFonts w:ascii="Palatino Linotype" w:hAnsi="Palatino Linotype"/>
          <w:i/>
          <w:sz w:val="22"/>
          <w:szCs w:val="22"/>
        </w:rPr>
        <w:t>;</w:t>
      </w:r>
    </w:p>
    <w:p w14:paraId="604F3253" w14:textId="1C870CC3" w:rsidR="00B334A5" w:rsidRPr="00AA555F" w:rsidRDefault="00B334A5" w:rsidP="00B334A5">
      <w:pPr>
        <w:pStyle w:val="paragraph"/>
        <w:spacing w:before="0" w:beforeAutospacing="0" w:after="0" w:afterAutospacing="0"/>
        <w:ind w:left="1080" w:right="1041"/>
        <w:jc w:val="both"/>
        <w:textAlignment w:val="baseline"/>
        <w:rPr>
          <w:rFonts w:ascii="Palatino Linotype" w:hAnsi="Palatino Linotype"/>
          <w:i/>
          <w:sz w:val="22"/>
          <w:szCs w:val="22"/>
        </w:rPr>
      </w:pPr>
      <w:r w:rsidRPr="00AA555F">
        <w:rPr>
          <w:rFonts w:ascii="Palatino Linotype" w:hAnsi="Palatino Linotype"/>
          <w:i/>
          <w:sz w:val="22"/>
          <w:szCs w:val="22"/>
        </w:rPr>
        <w:t>…</w:t>
      </w:r>
    </w:p>
    <w:p w14:paraId="5638B610" w14:textId="77D04A31" w:rsidR="00A41BFA" w:rsidRPr="00AA555F" w:rsidRDefault="002B73C0" w:rsidP="00A41BFA">
      <w:pPr>
        <w:pStyle w:val="paragraph"/>
        <w:spacing w:before="0" w:beforeAutospacing="0" w:after="0" w:afterAutospacing="0"/>
        <w:ind w:left="993" w:right="1041"/>
        <w:jc w:val="both"/>
        <w:textAlignment w:val="baseline"/>
        <w:rPr>
          <w:rFonts w:ascii="Palatino Linotype" w:hAnsi="Palatino Linotype"/>
          <w:i/>
          <w:sz w:val="22"/>
          <w:szCs w:val="22"/>
        </w:rPr>
      </w:pPr>
      <w:r w:rsidRPr="00AA555F">
        <w:rPr>
          <w:rFonts w:ascii="Palatino Linotype" w:hAnsi="Palatino Linotype"/>
          <w:b/>
          <w:i/>
          <w:sz w:val="22"/>
          <w:szCs w:val="22"/>
        </w:rPr>
        <w:t>X</w:t>
      </w:r>
      <w:r w:rsidR="00A41BFA" w:rsidRPr="00AA555F">
        <w:rPr>
          <w:rFonts w:ascii="Palatino Linotype" w:hAnsi="Palatino Linotype"/>
          <w:b/>
          <w:i/>
          <w:sz w:val="22"/>
          <w:szCs w:val="22"/>
        </w:rPr>
        <w:t>I</w:t>
      </w:r>
      <w:r w:rsidR="00553FDC" w:rsidRPr="00AA555F">
        <w:rPr>
          <w:rFonts w:ascii="Palatino Linotype" w:hAnsi="Palatino Linotype"/>
          <w:b/>
          <w:i/>
          <w:sz w:val="22"/>
          <w:szCs w:val="22"/>
        </w:rPr>
        <w:t>.</w:t>
      </w:r>
      <w:r w:rsidR="00553FDC" w:rsidRPr="00AA555F">
        <w:rPr>
          <w:rFonts w:ascii="Palatino Linotype" w:hAnsi="Palatino Linotype"/>
          <w:i/>
          <w:sz w:val="22"/>
          <w:szCs w:val="22"/>
        </w:rPr>
        <w:t xml:space="preserve"> La </w:t>
      </w:r>
      <w:r w:rsidRPr="00AA555F">
        <w:rPr>
          <w:rFonts w:ascii="Palatino Linotype" w:hAnsi="Palatino Linotype"/>
          <w:i/>
          <w:sz w:val="22"/>
          <w:szCs w:val="22"/>
        </w:rPr>
        <w:t>falta de trámite a una solicitud</w:t>
      </w:r>
      <w:r w:rsidR="00553FDC" w:rsidRPr="00AA555F">
        <w:rPr>
          <w:rFonts w:ascii="Palatino Linotype" w:hAnsi="Palatino Linotype"/>
          <w:i/>
          <w:sz w:val="22"/>
          <w:szCs w:val="22"/>
        </w:rPr>
        <w:t>;</w:t>
      </w:r>
    </w:p>
    <w:p w14:paraId="5185E52E" w14:textId="58AD5AF4" w:rsidR="00391A7B" w:rsidRPr="00AA555F" w:rsidRDefault="00391A7B" w:rsidP="00A41BFA">
      <w:pPr>
        <w:pStyle w:val="paragraph"/>
        <w:spacing w:before="0" w:beforeAutospacing="0" w:after="0" w:afterAutospacing="0"/>
        <w:ind w:left="993" w:right="1041"/>
        <w:jc w:val="both"/>
        <w:textAlignment w:val="baseline"/>
        <w:rPr>
          <w:rFonts w:ascii="Palatino Linotype" w:hAnsi="Palatino Linotype"/>
          <w:i/>
          <w:sz w:val="22"/>
          <w:szCs w:val="22"/>
        </w:rPr>
      </w:pPr>
      <w:r w:rsidRPr="00AA555F">
        <w:rPr>
          <w:rFonts w:ascii="Palatino Linotype" w:hAnsi="Palatino Linotype"/>
          <w:i/>
          <w:sz w:val="22"/>
          <w:szCs w:val="22"/>
        </w:rPr>
        <w:t>…</w:t>
      </w:r>
      <w:r w:rsidRPr="00AA555F">
        <w:rPr>
          <w:rStyle w:val="normaltextrun"/>
          <w:rFonts w:ascii="Palatino Linotype" w:hAnsi="Palatino Linotype" w:cs="Segoe UI"/>
          <w:b/>
          <w:bCs/>
          <w:i/>
          <w:iCs/>
          <w:sz w:val="22"/>
          <w:szCs w:val="22"/>
        </w:rPr>
        <w:t>”</w:t>
      </w:r>
      <w:r w:rsidRPr="00AA555F">
        <w:rPr>
          <w:rStyle w:val="eop"/>
          <w:rFonts w:ascii="Palatino Linotype" w:hAnsi="Palatino Linotype" w:cs="Segoe UI"/>
          <w:i/>
          <w:sz w:val="22"/>
          <w:szCs w:val="22"/>
        </w:rPr>
        <w:t> </w:t>
      </w:r>
    </w:p>
    <w:p w14:paraId="18B5F83F" w14:textId="1F965B5F" w:rsidR="00391A7B" w:rsidRPr="00AA555F" w:rsidRDefault="00391A7B" w:rsidP="009A65F3">
      <w:pPr>
        <w:spacing w:before="240" w:after="240" w:line="360" w:lineRule="auto"/>
        <w:jc w:val="both"/>
        <w:rPr>
          <w:rStyle w:val="normaltextrun"/>
          <w:rFonts w:ascii="Palatino Linotype" w:hAnsi="Palatino Linotype" w:cs="Segoe UI"/>
        </w:rPr>
      </w:pPr>
      <w:r w:rsidRPr="00AA555F">
        <w:rPr>
          <w:rStyle w:val="normaltextrun"/>
          <w:rFonts w:ascii="Palatino Linotype" w:hAnsi="Palatino Linotype" w:cs="Segoe UI"/>
        </w:rPr>
        <w:t>Lo anterior es así</w:t>
      </w:r>
      <w:r w:rsidR="00C91163" w:rsidRPr="00AA555F">
        <w:rPr>
          <w:rStyle w:val="normaltextrun"/>
          <w:rFonts w:ascii="Palatino Linotype" w:hAnsi="Palatino Linotype" w:cs="Segoe UI"/>
        </w:rPr>
        <w:t>,</w:t>
      </w:r>
      <w:r w:rsidRPr="00AA555F">
        <w:rPr>
          <w:rStyle w:val="normaltextrun"/>
          <w:rFonts w:ascii="Palatino Linotype" w:hAnsi="Palatino Linotype" w:cs="Segoe UI"/>
        </w:rPr>
        <w:t xml:space="preserve"> ya </w:t>
      </w:r>
      <w:r w:rsidR="00FE3E9E" w:rsidRPr="00AA555F">
        <w:rPr>
          <w:rStyle w:val="normaltextrun"/>
          <w:rFonts w:ascii="Palatino Linotype" w:hAnsi="Palatino Linotype" w:cs="Segoe UI"/>
        </w:rPr>
        <w:t>que</w:t>
      </w:r>
      <w:r w:rsidRPr="00AA555F">
        <w:rPr>
          <w:rStyle w:val="normaltextrun"/>
          <w:rFonts w:ascii="Palatino Linotype" w:hAnsi="Palatino Linotype" w:cs="Segoe UI"/>
        </w:rPr>
        <w:t xml:space="preserve"> l</w:t>
      </w:r>
      <w:r w:rsidR="00FE3E9E" w:rsidRPr="00AA555F">
        <w:rPr>
          <w:rStyle w:val="normaltextrun"/>
          <w:rFonts w:ascii="Palatino Linotype" w:hAnsi="Palatino Linotype" w:cs="Segoe UI"/>
        </w:rPr>
        <w:t>a parte</w:t>
      </w:r>
      <w:r w:rsidRPr="00AA555F">
        <w:rPr>
          <w:rStyle w:val="normaltextrun"/>
          <w:rFonts w:ascii="Palatino Linotype" w:hAnsi="Palatino Linotype" w:cs="Segoe UI"/>
        </w:rPr>
        <w:t xml:space="preserve"> recurrente </w:t>
      </w:r>
      <w:r w:rsidR="00FE3E9E" w:rsidRPr="00AA555F">
        <w:rPr>
          <w:rStyle w:val="normaltextrun"/>
          <w:rFonts w:ascii="Palatino Linotype" w:hAnsi="Palatino Linotype" w:cs="Segoe UI"/>
        </w:rPr>
        <w:t>se queja de la omisión de</w:t>
      </w:r>
      <w:r w:rsidRPr="00AA555F">
        <w:rPr>
          <w:rStyle w:val="normaltextrun"/>
          <w:rFonts w:ascii="Palatino Linotype" w:hAnsi="Palatino Linotype" w:cs="Segoe UI"/>
        </w:rPr>
        <w:t xml:space="preserve">l Sujeto Obligado </w:t>
      </w:r>
      <w:r w:rsidR="00FE3E9E" w:rsidRPr="00AA555F">
        <w:rPr>
          <w:rStyle w:val="normaltextrun"/>
          <w:rFonts w:ascii="Palatino Linotype" w:hAnsi="Palatino Linotype" w:cs="Segoe UI"/>
        </w:rPr>
        <w:t>para brindar respuesta a su solicitud de información en el plazo establecido por la Ley de la Materia.</w:t>
      </w:r>
    </w:p>
    <w:p w14:paraId="59C99D2D" w14:textId="27C3154C" w:rsidR="00AA03F0" w:rsidRPr="00AA555F" w:rsidRDefault="00372657" w:rsidP="00AA03F0">
      <w:pPr>
        <w:pStyle w:val="paragraph"/>
        <w:spacing w:before="0" w:beforeAutospacing="0" w:after="240" w:afterAutospacing="0" w:line="360" w:lineRule="auto"/>
        <w:ind w:right="-150"/>
        <w:jc w:val="both"/>
        <w:textAlignment w:val="baseline"/>
        <w:rPr>
          <w:rFonts w:ascii="Palatino Linotype" w:hAnsi="Palatino Linotype" w:cs="Arial"/>
        </w:rPr>
      </w:pPr>
      <w:r w:rsidRPr="00AA555F">
        <w:rPr>
          <w:rFonts w:ascii="Palatino Linotype" w:hAnsi="Palatino Linotype" w:cs="Arial"/>
          <w:b/>
        </w:rPr>
        <w:lastRenderedPageBreak/>
        <w:t xml:space="preserve">Tercero. </w:t>
      </w:r>
      <w:r w:rsidR="00AA03F0" w:rsidRPr="00AA555F">
        <w:rPr>
          <w:rFonts w:ascii="Palatino Linotype" w:hAnsi="Palatino Linotype" w:cs="Arial"/>
          <w:b/>
        </w:rPr>
        <w:t xml:space="preserve">Análisis de las causales de sobreseimiento. </w:t>
      </w:r>
      <w:r w:rsidR="00AA03F0" w:rsidRPr="00AA555F">
        <w:rPr>
          <w:rFonts w:ascii="Palatino Linotype" w:hAnsi="Palatino Linotype" w:cs="Arial"/>
        </w:rPr>
        <w:t xml:space="preserve">Derivado del documento enviado por el Sujeto Obligado en la etapa correspondiente a las manifestaciones, </w:t>
      </w:r>
      <w:r w:rsidR="00FE3E9E" w:rsidRPr="00AA555F">
        <w:rPr>
          <w:rFonts w:ascii="Palatino Linotype" w:hAnsi="Palatino Linotype" w:cs="Arial"/>
        </w:rPr>
        <w:t xml:space="preserve">mediante el cual </w:t>
      </w:r>
      <w:r w:rsidR="00AA03F0" w:rsidRPr="00AA555F">
        <w:rPr>
          <w:rFonts w:ascii="Palatino Linotype" w:hAnsi="Palatino Linotype" w:cs="Arial"/>
        </w:rPr>
        <w:t>rindió su informe justificado, mismo que ha sido descrito en el antecedente 6 de la presente resolución, conviene analizar las causas de sobreseimiento que establece la Ley de Transparencia y Acceso a la Información Pública del Estado de México y Municipios bajo los argumentos siguientes:</w:t>
      </w:r>
    </w:p>
    <w:p w14:paraId="2F670379" w14:textId="2C7625CC" w:rsidR="002351C8" w:rsidRPr="00AA555F" w:rsidRDefault="002351C8" w:rsidP="00AA03F0">
      <w:pPr>
        <w:pStyle w:val="paragraph"/>
        <w:spacing w:before="0" w:beforeAutospacing="0" w:after="240" w:afterAutospacing="0" w:line="360" w:lineRule="auto"/>
        <w:ind w:right="-150"/>
        <w:jc w:val="both"/>
        <w:textAlignment w:val="baseline"/>
        <w:rPr>
          <w:rFonts w:ascii="Palatino Linotype" w:hAnsi="Palatino Linotype" w:cs="Arial"/>
        </w:rPr>
      </w:pPr>
      <w:r w:rsidRPr="00AA555F">
        <w:rPr>
          <w:rFonts w:ascii="Palatino Linotype" w:hAnsi="Palatino Linotype" w:cs="Arial"/>
        </w:rPr>
        <w:t xml:space="preserve">En primer lugar, conviene señalar que </w:t>
      </w:r>
      <w:r w:rsidR="00FE3E9E" w:rsidRPr="00AA555F">
        <w:rPr>
          <w:rFonts w:ascii="Palatino Linotype" w:hAnsi="Palatino Linotype" w:cs="Arial"/>
        </w:rPr>
        <w:t>e</w:t>
      </w:r>
      <w:r w:rsidRPr="00AA555F">
        <w:rPr>
          <w:rFonts w:ascii="Palatino Linotype" w:hAnsi="Palatino Linotype" w:cs="Arial"/>
        </w:rPr>
        <w:t xml:space="preserve">l particular le requirió al Ayuntamiento de </w:t>
      </w:r>
      <w:r w:rsidR="00FE3E9E" w:rsidRPr="00AA555F">
        <w:rPr>
          <w:rFonts w:ascii="Palatino Linotype" w:hAnsi="Palatino Linotype" w:cs="Arial"/>
        </w:rPr>
        <w:t>Ecatepec de Morelos</w:t>
      </w:r>
      <w:r w:rsidRPr="00AA555F">
        <w:rPr>
          <w:rFonts w:ascii="Palatino Linotype" w:hAnsi="Palatino Linotype" w:cs="Arial"/>
        </w:rPr>
        <w:t>, lo siguiente:</w:t>
      </w:r>
    </w:p>
    <w:p w14:paraId="4B66AA05" w14:textId="7A78FC24" w:rsidR="00221EC6" w:rsidRPr="00AA555F" w:rsidRDefault="00372657" w:rsidP="00AA03F0">
      <w:pPr>
        <w:pStyle w:val="paragraph"/>
        <w:numPr>
          <w:ilvl w:val="0"/>
          <w:numId w:val="17"/>
        </w:numPr>
        <w:spacing w:before="0" w:beforeAutospacing="0" w:after="240" w:afterAutospacing="0" w:line="360" w:lineRule="auto"/>
        <w:ind w:right="-150"/>
        <w:jc w:val="both"/>
        <w:textAlignment w:val="baseline"/>
        <w:rPr>
          <w:rFonts w:ascii="Palatino Linotype" w:hAnsi="Palatino Linotype" w:cs="Arial"/>
        </w:rPr>
      </w:pPr>
      <w:r w:rsidRPr="00AA555F">
        <w:rPr>
          <w:rFonts w:ascii="Palatino Linotype" w:hAnsi="Palatino Linotype" w:cs="Arial"/>
        </w:rPr>
        <w:t xml:space="preserve">Número </w:t>
      </w:r>
      <w:r w:rsidR="00FE3E9E" w:rsidRPr="00AA555F">
        <w:rPr>
          <w:rFonts w:ascii="Palatino Linotype" w:hAnsi="Palatino Linotype" w:cs="Arial"/>
        </w:rPr>
        <w:t xml:space="preserve">de árboles </w:t>
      </w:r>
      <w:r w:rsidR="001D74B1" w:rsidRPr="00AA555F">
        <w:rPr>
          <w:rFonts w:ascii="Palatino Linotype" w:hAnsi="Palatino Linotype" w:cs="Arial"/>
        </w:rPr>
        <w:t xml:space="preserve">de los que </w:t>
      </w:r>
      <w:r w:rsidR="00FE3E9E" w:rsidRPr="00AA555F">
        <w:rPr>
          <w:rFonts w:ascii="Palatino Linotype" w:hAnsi="Palatino Linotype" w:cs="Arial"/>
        </w:rPr>
        <w:t>se autorizó su poda en la calle 13, entre la</w:t>
      </w:r>
      <w:r w:rsidR="00E72087" w:rsidRPr="00AA555F">
        <w:rPr>
          <w:rFonts w:ascii="Palatino Linotype" w:hAnsi="Palatino Linotype" w:cs="Arial"/>
        </w:rPr>
        <w:t xml:space="preserve"> calle 10 y P</w:t>
      </w:r>
      <w:r w:rsidR="00FE3E9E" w:rsidRPr="00AA555F">
        <w:rPr>
          <w:rFonts w:ascii="Palatino Linotype" w:hAnsi="Palatino Linotype" w:cs="Arial"/>
        </w:rPr>
        <w:t>aseo de Santa Clara, Colonia Jardines de Santa Clara, C.P. 554</w:t>
      </w:r>
      <w:r w:rsidR="00E72087" w:rsidRPr="00AA555F">
        <w:rPr>
          <w:rFonts w:ascii="Palatino Linotype" w:hAnsi="Palatino Linotype" w:cs="Arial"/>
        </w:rPr>
        <w:t>50. Del periodo del 19 de febrero de 2017 al 5 de junio de 2018.</w:t>
      </w:r>
    </w:p>
    <w:p w14:paraId="625B0FF3" w14:textId="501EC92F" w:rsidR="00620555" w:rsidRPr="00AA555F" w:rsidRDefault="00372657" w:rsidP="001D74B1">
      <w:pPr>
        <w:pStyle w:val="paragraph"/>
        <w:numPr>
          <w:ilvl w:val="0"/>
          <w:numId w:val="17"/>
        </w:numPr>
        <w:spacing w:before="0" w:beforeAutospacing="0" w:after="240" w:afterAutospacing="0" w:line="360" w:lineRule="auto"/>
        <w:ind w:right="-150"/>
        <w:jc w:val="both"/>
        <w:textAlignment w:val="baseline"/>
        <w:rPr>
          <w:rFonts w:ascii="Palatino Linotype" w:hAnsi="Palatino Linotype" w:cs="Arial"/>
        </w:rPr>
      </w:pPr>
      <w:r w:rsidRPr="00AA555F">
        <w:rPr>
          <w:rFonts w:ascii="Palatino Linotype" w:hAnsi="Palatino Linotype" w:cs="Arial"/>
        </w:rPr>
        <w:t xml:space="preserve">Número </w:t>
      </w:r>
      <w:r w:rsidR="001D74B1" w:rsidRPr="00AA555F">
        <w:rPr>
          <w:rFonts w:ascii="Palatino Linotype" w:hAnsi="Palatino Linotype" w:cs="Arial"/>
        </w:rPr>
        <w:t>de árboles de los que se autorizó su tala en la calle 13, entre la calle 10 y Paseo de Santa Clara, Colonia Jardines de Santa Clara, C.P. 55450. Del periodo del 19 de febrero de 2017 al 5 de junio de 2018.</w:t>
      </w:r>
    </w:p>
    <w:p w14:paraId="18E08EB9" w14:textId="04F94F19" w:rsidR="00415739" w:rsidRPr="00AA555F" w:rsidRDefault="00415739" w:rsidP="00415739">
      <w:pPr>
        <w:spacing w:before="240" w:after="240" w:line="360" w:lineRule="auto"/>
        <w:jc w:val="both"/>
        <w:rPr>
          <w:rFonts w:ascii="Palatino Linotype" w:hAnsi="Palatino Linotype" w:cs="Arial"/>
        </w:rPr>
      </w:pPr>
      <w:r w:rsidRPr="00AA555F">
        <w:rPr>
          <w:rFonts w:ascii="Palatino Linotype" w:hAnsi="Palatino Linotype" w:cs="Arial"/>
        </w:rPr>
        <w:t>Como se ha descrito en los antecedentes de la presente resolución, el Sujeto Obligado fue omiso en emitir respuesta alguna a la solicitud de información, pues se advierte que transcurrió el plazo para dar respuesta determinado por la Ley de la Materia sin que el Sujeto Obligado atendiera la solicitud de información; por lo tanto, es evidente que se vulneró su derecho constitucional de acceso a la información pública previsto en el artículo 6 de la Constitución Política de los Estados Unidos Mexicanos y el artículo 5 de la Constitución Política del Estado Libre y Soberano de México.</w:t>
      </w:r>
    </w:p>
    <w:p w14:paraId="79D00FA4" w14:textId="312FF13B" w:rsidR="00415739" w:rsidRPr="00AA555F" w:rsidRDefault="00415739" w:rsidP="00415739">
      <w:pPr>
        <w:pStyle w:val="NormalWeb"/>
        <w:spacing w:line="360" w:lineRule="auto"/>
        <w:jc w:val="both"/>
        <w:rPr>
          <w:rFonts w:ascii="Palatino Linotype" w:hAnsi="Palatino Linotype"/>
        </w:rPr>
      </w:pPr>
      <w:r w:rsidRPr="00AA555F">
        <w:rPr>
          <w:rFonts w:ascii="Palatino Linotype" w:hAnsi="Palatino Linotype"/>
        </w:rPr>
        <w:lastRenderedPageBreak/>
        <w:t>En ese sentido, conviene resaltar que de acuerdo a la Ley de Transparencia vigente en la Entidad, se entiende que la información pública es toda aquella que sea generada, obtenida, adquirida, transformada, administrada o en posesión de los Sujetos Obligados y la misma debe ser accesible de manera permanente a cualquier persona, siempre privilegiando el principio de máxima publicidad, tal y como se lee de su artículo 4, segundo párrafo:</w:t>
      </w:r>
    </w:p>
    <w:p w14:paraId="3DF50EE0" w14:textId="77777777" w:rsidR="00415739" w:rsidRPr="00AA555F" w:rsidRDefault="00415739" w:rsidP="00415739">
      <w:pPr>
        <w:ind w:left="993" w:right="1041"/>
        <w:jc w:val="both"/>
        <w:rPr>
          <w:rFonts w:ascii="Palatino Linotype" w:hAnsi="Palatino Linotype"/>
          <w:i/>
          <w:sz w:val="22"/>
          <w:szCs w:val="22"/>
        </w:rPr>
      </w:pPr>
      <w:r w:rsidRPr="00AA555F">
        <w:rPr>
          <w:rFonts w:ascii="Palatino Linotype" w:hAnsi="Palatino Linotype"/>
          <w:i/>
          <w:sz w:val="22"/>
          <w:szCs w:val="22"/>
        </w:rPr>
        <w:t>“</w:t>
      </w:r>
      <w:r w:rsidRPr="00AA555F">
        <w:rPr>
          <w:rFonts w:ascii="Palatino Linotype" w:hAnsi="Palatino Linotype"/>
          <w:b/>
          <w:i/>
          <w:sz w:val="22"/>
          <w:szCs w:val="22"/>
        </w:rPr>
        <w:t>Artículo 4.</w:t>
      </w:r>
      <w:r w:rsidRPr="00AA555F">
        <w:rPr>
          <w:rFonts w:ascii="Palatino Linotype" w:hAnsi="Palatino Linotype"/>
          <w:i/>
          <w:sz w:val="22"/>
          <w:szCs w:val="22"/>
        </w:rPr>
        <w:t xml:space="preserve"> (…)</w:t>
      </w:r>
    </w:p>
    <w:p w14:paraId="7D486A6F" w14:textId="77777777" w:rsidR="00415739" w:rsidRPr="00AA555F" w:rsidRDefault="00415739" w:rsidP="00415739">
      <w:pPr>
        <w:ind w:left="993" w:right="1041"/>
        <w:jc w:val="both"/>
        <w:rPr>
          <w:rFonts w:ascii="Palatino Linotype" w:hAnsi="Palatino Linotype"/>
          <w:i/>
          <w:sz w:val="22"/>
          <w:szCs w:val="22"/>
        </w:rPr>
      </w:pPr>
      <w:r w:rsidRPr="00AA555F">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AA555F">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E2813F7" w14:textId="50925861" w:rsidR="00415739" w:rsidRPr="00AA555F" w:rsidRDefault="00415739" w:rsidP="00415739">
      <w:pPr>
        <w:pStyle w:val="NormalWeb"/>
        <w:spacing w:line="360" w:lineRule="auto"/>
        <w:jc w:val="both"/>
        <w:rPr>
          <w:rFonts w:ascii="Palatino Linotype" w:hAnsi="Palatino Linotype" w:cs="Arial"/>
        </w:rPr>
      </w:pPr>
      <w:r w:rsidRPr="00AA555F">
        <w:rPr>
          <w:rFonts w:ascii="Palatino Linotype" w:hAnsi="Palatino Linotype" w:cs="Arial"/>
        </w:rPr>
        <w:t>De ahí que se destaque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AA555F">
        <w:rPr>
          <w:rStyle w:val="Refdenotaalpie"/>
          <w:rFonts w:ascii="Palatino Linotype" w:hAnsi="Palatino Linotype" w:cs="Arial"/>
        </w:rPr>
        <w:footnoteReference w:id="1"/>
      </w:r>
      <w:r w:rsidRPr="00AA555F">
        <w:rPr>
          <w:rFonts w:ascii="Palatino Linotype" w:hAnsi="Palatino Linotype" w:cs="Arial"/>
        </w:rPr>
        <w:t>; más aún si la misma se trata de información pública de oficio la cual se relaciona con aquella que se genere de acuerdo con sus facultades, atribuciones señaladas por la Ley en materia</w:t>
      </w:r>
      <w:r w:rsidRPr="00AA555F">
        <w:rPr>
          <w:rStyle w:val="Refdenotaalpie"/>
          <w:rFonts w:ascii="Palatino Linotype" w:hAnsi="Palatino Linotype" w:cs="Arial"/>
        </w:rPr>
        <w:footnoteReference w:id="2"/>
      </w:r>
      <w:r w:rsidRPr="00AA555F">
        <w:rPr>
          <w:rFonts w:ascii="Palatino Linotype" w:hAnsi="Palatino Linotype" w:cs="Arial"/>
        </w:rPr>
        <w:t xml:space="preserve">, así como </w:t>
      </w:r>
      <w:r w:rsidRPr="00AA555F">
        <w:rPr>
          <w:rFonts w:ascii="Palatino Linotype" w:hAnsi="Palatino Linotype" w:cs="Arial"/>
        </w:rPr>
        <w:lastRenderedPageBreak/>
        <w:t>de interés público, es decir, aquella que resulta relevante o beneficiosa para la sociedad y no simplemente de interés individual y cuya divulgación resulta útil para que la sociedad conozca las acciones del Municipio</w:t>
      </w:r>
      <w:r w:rsidRPr="00AA555F">
        <w:rPr>
          <w:rStyle w:val="Refdenotaalpie"/>
          <w:rFonts w:ascii="Palatino Linotype" w:hAnsi="Palatino Linotype" w:cs="Arial"/>
        </w:rPr>
        <w:footnoteReference w:id="3"/>
      </w:r>
      <w:r w:rsidRPr="00AA555F">
        <w:rPr>
          <w:rFonts w:ascii="Palatino Linotype" w:hAnsi="Palatino Linotype" w:cs="Arial"/>
        </w:rPr>
        <w:t>: como pudiera tratarse de aquella relacionada con el cuidado del medio ambiente.</w:t>
      </w:r>
    </w:p>
    <w:p w14:paraId="1AB5351A" w14:textId="11A5D10A" w:rsidR="001B39D7" w:rsidRPr="00AA555F" w:rsidRDefault="00730C84" w:rsidP="003656F4">
      <w:pPr>
        <w:spacing w:before="240" w:after="240" w:line="360" w:lineRule="auto"/>
        <w:jc w:val="both"/>
        <w:rPr>
          <w:rFonts w:ascii="Palatino Linotype" w:hAnsi="Palatino Linotype" w:cs="Arial"/>
        </w:rPr>
      </w:pPr>
      <w:r w:rsidRPr="00AA555F">
        <w:rPr>
          <w:rFonts w:ascii="Palatino Linotype" w:hAnsi="Palatino Linotype" w:cs="Arial"/>
        </w:rPr>
        <w:t xml:space="preserve">Derivado de la interposición del recurso de revisión, en la etapa correspondiente a las manifestaciones, </w:t>
      </w:r>
      <w:r w:rsidR="00D937F5" w:rsidRPr="00AA555F">
        <w:rPr>
          <w:rFonts w:ascii="Palatino Linotype" w:hAnsi="Palatino Linotype" w:cs="Arial"/>
        </w:rPr>
        <w:t xml:space="preserve">el Sujeto Obligado </w:t>
      </w:r>
      <w:r w:rsidR="0000355C" w:rsidRPr="00AA555F">
        <w:rPr>
          <w:rFonts w:ascii="Palatino Linotype" w:hAnsi="Palatino Linotype" w:cs="Arial"/>
        </w:rPr>
        <w:t>en fecha once</w:t>
      </w:r>
      <w:r w:rsidR="001B39D7" w:rsidRPr="00AA555F">
        <w:rPr>
          <w:rFonts w:ascii="Palatino Linotype" w:hAnsi="Palatino Linotype" w:cs="Arial"/>
        </w:rPr>
        <w:t xml:space="preserve"> de ju</w:t>
      </w:r>
      <w:r w:rsidR="0000355C" w:rsidRPr="00AA555F">
        <w:rPr>
          <w:rFonts w:ascii="Palatino Linotype" w:hAnsi="Palatino Linotype" w:cs="Arial"/>
        </w:rPr>
        <w:t>l</w:t>
      </w:r>
      <w:r w:rsidR="001B39D7" w:rsidRPr="00AA555F">
        <w:rPr>
          <w:rFonts w:ascii="Palatino Linotype" w:hAnsi="Palatino Linotype" w:cs="Arial"/>
        </w:rPr>
        <w:t xml:space="preserve">io del año en curso, remitió su informe justificado, a través del archivo </w:t>
      </w:r>
      <w:r w:rsidR="0000355C" w:rsidRPr="00AA555F">
        <w:rPr>
          <w:rFonts w:ascii="Palatino Linotype" w:hAnsi="Palatino Linotype" w:cs="Arial"/>
        </w:rPr>
        <w:t>“FOLIO 00231-ECATEPEC-IP-2018..</w:t>
      </w:r>
      <w:proofErr w:type="gramStart"/>
      <w:r w:rsidR="0000355C" w:rsidRPr="00AA555F">
        <w:rPr>
          <w:rFonts w:ascii="Palatino Linotype" w:hAnsi="Palatino Linotype" w:cs="Arial"/>
        </w:rPr>
        <w:t>pdf</w:t>
      </w:r>
      <w:proofErr w:type="gramEnd"/>
      <w:r w:rsidR="0000355C" w:rsidRPr="00AA555F">
        <w:rPr>
          <w:rFonts w:ascii="Palatino Linotype" w:hAnsi="Palatino Linotype" w:cs="Arial"/>
        </w:rPr>
        <w:t xml:space="preserve">” mediante el cual </w:t>
      </w:r>
      <w:r w:rsidR="001B39D7" w:rsidRPr="00AA555F">
        <w:rPr>
          <w:rFonts w:ascii="Palatino Linotype" w:hAnsi="Palatino Linotype" w:cs="Arial"/>
        </w:rPr>
        <w:t xml:space="preserve">informa </w:t>
      </w:r>
      <w:r w:rsidR="006A448C" w:rsidRPr="00AA555F">
        <w:rPr>
          <w:rFonts w:ascii="Palatino Linotype" w:hAnsi="Palatino Linotype" w:cs="Arial"/>
        </w:rPr>
        <w:t xml:space="preserve">que </w:t>
      </w:r>
      <w:r w:rsidR="0000355C" w:rsidRPr="00AA555F">
        <w:rPr>
          <w:rFonts w:ascii="Palatino Linotype" w:hAnsi="Palatino Linotype" w:cs="Arial"/>
        </w:rPr>
        <w:t>hace llegar la respuesta a través del SAIMEX</w:t>
      </w:r>
      <w:r w:rsidR="006A448C" w:rsidRPr="00AA555F">
        <w:rPr>
          <w:rFonts w:ascii="Palatino Linotype" w:hAnsi="Palatino Linotype" w:cs="Arial"/>
        </w:rPr>
        <w:t>, como se observa a continuación:</w:t>
      </w:r>
    </w:p>
    <w:p w14:paraId="15485CD0" w14:textId="77777777" w:rsidR="0000355C" w:rsidRPr="00AA555F" w:rsidRDefault="0000355C" w:rsidP="0000355C">
      <w:pPr>
        <w:rPr>
          <w:rFonts w:ascii="Palatino Linotype" w:hAnsi="Palatino Linotype" w:cs="Arial"/>
        </w:rPr>
      </w:pPr>
      <w:r w:rsidRPr="00AA555F">
        <w:rPr>
          <w:rFonts w:ascii="Palatino Linotype" w:hAnsi="Palatino Linotype" w:cs="Arial"/>
          <w:noProof/>
          <w:lang w:val="es-MX" w:eastAsia="es-MX"/>
        </w:rPr>
        <w:drawing>
          <wp:inline distT="0" distB="0" distL="0" distR="0" wp14:anchorId="5EE31B50" wp14:editId="24C2B463">
            <wp:extent cx="5946775" cy="2743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94.png"/>
                    <pic:cNvPicPr/>
                  </pic:nvPicPr>
                  <pic:blipFill>
                    <a:blip r:embed="rId8">
                      <a:extLst>
                        <a:ext uri="{28A0092B-C50C-407E-A947-70E740481C1C}">
                          <a14:useLocalDpi xmlns:a14="http://schemas.microsoft.com/office/drawing/2010/main" val="0"/>
                        </a:ext>
                      </a:extLst>
                    </a:blip>
                    <a:stretch>
                      <a:fillRect/>
                    </a:stretch>
                  </pic:blipFill>
                  <pic:spPr>
                    <a:xfrm>
                      <a:off x="0" y="0"/>
                      <a:ext cx="5962052" cy="2750247"/>
                    </a:xfrm>
                    <a:prstGeom prst="rect">
                      <a:avLst/>
                    </a:prstGeom>
                  </pic:spPr>
                </pic:pic>
              </a:graphicData>
            </a:graphic>
          </wp:inline>
        </w:drawing>
      </w:r>
    </w:p>
    <w:p w14:paraId="0C87D670" w14:textId="7669C1F9" w:rsidR="00E00A30" w:rsidRDefault="0000355C" w:rsidP="0000355C">
      <w:pPr>
        <w:pStyle w:val="NormalWeb"/>
        <w:spacing w:line="360" w:lineRule="auto"/>
        <w:jc w:val="both"/>
        <w:rPr>
          <w:rFonts w:ascii="Palatino Linotype" w:hAnsi="Palatino Linotype" w:cs="Arial"/>
        </w:rPr>
      </w:pPr>
      <w:r w:rsidRPr="00AA555F">
        <w:rPr>
          <w:rFonts w:ascii="Palatino Linotype" w:hAnsi="Palatino Linotype" w:cs="Arial"/>
        </w:rPr>
        <w:t>A partir d</w:t>
      </w:r>
      <w:r w:rsidR="006A448C" w:rsidRPr="00AA555F">
        <w:rPr>
          <w:rFonts w:ascii="Palatino Linotype" w:hAnsi="Palatino Linotype" w:cs="Arial"/>
        </w:rPr>
        <w:t>e la revisión al documento remitido por el Sujeto Obligado, se pud</w:t>
      </w:r>
      <w:r w:rsidR="00F87768" w:rsidRPr="00AA555F">
        <w:rPr>
          <w:rFonts w:ascii="Palatino Linotype" w:hAnsi="Palatino Linotype" w:cs="Arial"/>
        </w:rPr>
        <w:t>o determinar que modificaba el acto</w:t>
      </w:r>
      <w:r w:rsidR="006A448C" w:rsidRPr="00AA555F">
        <w:rPr>
          <w:rFonts w:ascii="Palatino Linotype" w:hAnsi="Palatino Linotype" w:cs="Arial"/>
        </w:rPr>
        <w:t xml:space="preserve"> inicial, </w:t>
      </w:r>
      <w:r w:rsidR="00F87768" w:rsidRPr="00AA555F">
        <w:rPr>
          <w:rFonts w:ascii="Palatino Linotype" w:hAnsi="Palatino Linotype" w:cs="Arial"/>
        </w:rPr>
        <w:t xml:space="preserve">es decir contiene la respuesta a la solicitud </w:t>
      </w:r>
      <w:r w:rsidR="00F87768" w:rsidRPr="00AA555F">
        <w:rPr>
          <w:rFonts w:ascii="Palatino Linotype" w:hAnsi="Palatino Linotype" w:cs="Arial"/>
        </w:rPr>
        <w:lastRenderedPageBreak/>
        <w:t xml:space="preserve">de información, por lo tanto fue puesta a la vista del particular el doce de julio del dos mil dieciocho, ya que en el archivo adjunto se puede apreciar el número de autorizaciones de podas y derribos </w:t>
      </w:r>
      <w:r w:rsidR="003328AD" w:rsidRPr="00AA555F">
        <w:rPr>
          <w:rFonts w:ascii="Palatino Linotype" w:hAnsi="Palatino Linotype" w:cs="Arial"/>
        </w:rPr>
        <w:t>que se han hecho en el periodo indicado y en las calles señaladas por el particular en su solicitud de información, tal cual se muestra a continuación:</w:t>
      </w:r>
    </w:p>
    <w:p w14:paraId="0550B1F9" w14:textId="77777777" w:rsidR="00E70F44" w:rsidRDefault="00E70F44" w:rsidP="00E70F44">
      <w:pPr>
        <w:pStyle w:val="NormalWeb"/>
        <w:spacing w:line="360" w:lineRule="auto"/>
        <w:jc w:val="both"/>
        <w:rPr>
          <w:rFonts w:ascii="Palatino Linotype" w:hAnsi="Palatino Linotype" w:cs="Arial"/>
        </w:rPr>
      </w:pPr>
      <w:r>
        <w:rPr>
          <w:rFonts w:ascii="Palatino Linotype" w:hAnsi="Palatino Linotype" w:cs="Arial"/>
          <w:noProof/>
        </w:rPr>
        <w:drawing>
          <wp:inline distT="0" distB="0" distL="0" distR="0" wp14:anchorId="0AA4A1D6" wp14:editId="7850E07F">
            <wp:extent cx="5591955" cy="5792008"/>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94-1.png"/>
                    <pic:cNvPicPr/>
                  </pic:nvPicPr>
                  <pic:blipFill>
                    <a:blip r:embed="rId9">
                      <a:extLst>
                        <a:ext uri="{28A0092B-C50C-407E-A947-70E740481C1C}">
                          <a14:useLocalDpi xmlns:a14="http://schemas.microsoft.com/office/drawing/2010/main" val="0"/>
                        </a:ext>
                      </a:extLst>
                    </a:blip>
                    <a:stretch>
                      <a:fillRect/>
                    </a:stretch>
                  </pic:blipFill>
                  <pic:spPr>
                    <a:xfrm>
                      <a:off x="0" y="0"/>
                      <a:ext cx="5591955" cy="5792008"/>
                    </a:xfrm>
                    <a:prstGeom prst="rect">
                      <a:avLst/>
                    </a:prstGeom>
                  </pic:spPr>
                </pic:pic>
              </a:graphicData>
            </a:graphic>
          </wp:inline>
        </w:drawing>
      </w:r>
    </w:p>
    <w:p w14:paraId="3B92DC39" w14:textId="03C84B2B" w:rsidR="005F46DE" w:rsidRPr="00AA555F" w:rsidRDefault="00E00A30" w:rsidP="00E70F44">
      <w:pPr>
        <w:pStyle w:val="NormalWeb"/>
        <w:spacing w:line="360" w:lineRule="auto"/>
        <w:jc w:val="both"/>
        <w:rPr>
          <w:rFonts w:ascii="Palatino Linotype" w:hAnsi="Palatino Linotype" w:cs="Arial"/>
        </w:rPr>
      </w:pPr>
      <w:r w:rsidRPr="00AA555F">
        <w:rPr>
          <w:rFonts w:ascii="Palatino Linotype" w:hAnsi="Palatino Linotype" w:cs="Arial"/>
        </w:rPr>
        <w:lastRenderedPageBreak/>
        <w:t xml:space="preserve">De la imagen anterior, se advierte que el Ayuntamiento de </w:t>
      </w:r>
      <w:r w:rsidR="00D34A82" w:rsidRPr="00AA555F">
        <w:rPr>
          <w:rFonts w:ascii="Palatino Linotype" w:hAnsi="Palatino Linotype" w:cs="Arial"/>
        </w:rPr>
        <w:t>Ecatepec de Morelos</w:t>
      </w:r>
      <w:r w:rsidRPr="00AA555F">
        <w:rPr>
          <w:rFonts w:ascii="Palatino Linotype" w:hAnsi="Palatino Linotype" w:cs="Arial"/>
        </w:rPr>
        <w:t xml:space="preserve"> colma el derecho de acceso a la información pública de la</w:t>
      </w:r>
      <w:r w:rsidR="00D34A82" w:rsidRPr="00AA555F">
        <w:rPr>
          <w:rFonts w:ascii="Palatino Linotype" w:hAnsi="Palatino Linotype" w:cs="Arial"/>
        </w:rPr>
        <w:t xml:space="preserve"> parte</w:t>
      </w:r>
      <w:r w:rsidRPr="00AA555F">
        <w:rPr>
          <w:rFonts w:ascii="Palatino Linotype" w:hAnsi="Palatino Linotype" w:cs="Arial"/>
        </w:rPr>
        <w:t xml:space="preserve"> recurrente, toda vez que genera un documento, en el cual indica</w:t>
      </w:r>
      <w:r w:rsidR="00D34A82" w:rsidRPr="00AA555F">
        <w:rPr>
          <w:rFonts w:ascii="Palatino Linotype" w:hAnsi="Palatino Linotype" w:cs="Arial"/>
        </w:rPr>
        <w:t xml:space="preserve"> el número de árboles de los cuales se autorizado su poda o derribo en las calles señaladas por el particular en la Colonia Jardines de Santa Clara. </w:t>
      </w:r>
    </w:p>
    <w:p w14:paraId="1C87764B" w14:textId="645E16DC" w:rsidR="00D34A82" w:rsidRPr="00AA555F" w:rsidRDefault="00D34A82" w:rsidP="006A448C">
      <w:pPr>
        <w:spacing w:before="240" w:after="240" w:line="360" w:lineRule="auto"/>
        <w:jc w:val="both"/>
        <w:rPr>
          <w:rFonts w:ascii="Palatino Linotype" w:hAnsi="Palatino Linotype"/>
          <w:color w:val="000000"/>
        </w:rPr>
      </w:pPr>
      <w:r w:rsidRPr="00AA555F">
        <w:rPr>
          <w:rFonts w:ascii="Palatino Linotype" w:hAnsi="Palatino Linotype" w:cs="Arial"/>
        </w:rPr>
        <w:t xml:space="preserve">Si bien, dentro de la solicitud de información el particular refiere </w:t>
      </w:r>
      <w:r w:rsidRPr="00AA555F">
        <w:rPr>
          <w:rFonts w:ascii="Palatino Linotype" w:hAnsi="Palatino Linotype" w:cs="Arial"/>
          <w:i/>
        </w:rPr>
        <w:t>“</w:t>
      </w:r>
      <w:r w:rsidRPr="00AA555F">
        <w:rPr>
          <w:rFonts w:ascii="Palatino Linotype" w:hAnsi="Palatino Linotype"/>
          <w:i/>
          <w:color w:val="000000"/>
        </w:rPr>
        <w:t xml:space="preserve">2.-Solicito se me informe </w:t>
      </w:r>
      <w:proofErr w:type="spellStart"/>
      <w:r w:rsidRPr="00AA555F">
        <w:rPr>
          <w:rFonts w:ascii="Palatino Linotype" w:hAnsi="Palatino Linotype"/>
          <w:i/>
          <w:color w:val="000000"/>
        </w:rPr>
        <w:t>numero</w:t>
      </w:r>
      <w:proofErr w:type="spellEnd"/>
      <w:r w:rsidRPr="00AA555F">
        <w:rPr>
          <w:rFonts w:ascii="Palatino Linotype" w:hAnsi="Palatino Linotype"/>
          <w:i/>
          <w:color w:val="000000"/>
        </w:rPr>
        <w:t xml:space="preserve"> de árboles que se autorizó TALA en la calle 13 entre calle 10…” </w:t>
      </w:r>
      <w:r w:rsidRPr="00AA555F">
        <w:rPr>
          <w:rFonts w:ascii="Palatino Linotype" w:hAnsi="Palatino Linotype"/>
          <w:color w:val="000000"/>
        </w:rPr>
        <w:t xml:space="preserve"> </w:t>
      </w:r>
      <w:r w:rsidR="00956DCF" w:rsidRPr="00AA555F">
        <w:rPr>
          <w:rFonts w:ascii="Palatino Linotype" w:hAnsi="Palatino Linotype"/>
          <w:color w:val="000000"/>
        </w:rPr>
        <w:t xml:space="preserve">, lo cierto es que </w:t>
      </w:r>
      <w:r w:rsidR="00EF1322" w:rsidRPr="00AA555F">
        <w:rPr>
          <w:rFonts w:ascii="Palatino Linotype" w:hAnsi="Palatino Linotype"/>
          <w:color w:val="000000"/>
        </w:rPr>
        <w:t xml:space="preserve">en </w:t>
      </w:r>
      <w:r w:rsidR="00956DCF" w:rsidRPr="00AA555F">
        <w:rPr>
          <w:rFonts w:ascii="Palatino Linotype" w:hAnsi="Palatino Linotype"/>
          <w:color w:val="000000"/>
        </w:rPr>
        <w:t>el</w:t>
      </w:r>
      <w:r w:rsidR="009C1D30" w:rsidRPr="00AA555F">
        <w:rPr>
          <w:rFonts w:ascii="Palatino Linotype" w:hAnsi="Palatino Linotype"/>
          <w:color w:val="000000"/>
        </w:rPr>
        <w:t xml:space="preserve"> Bando Municipal de Ecatepec de Morel</w:t>
      </w:r>
      <w:r w:rsidR="00E6639F" w:rsidRPr="00AA555F">
        <w:rPr>
          <w:rFonts w:ascii="Palatino Linotype" w:hAnsi="Palatino Linotype"/>
          <w:color w:val="000000"/>
        </w:rPr>
        <w:t>os</w:t>
      </w:r>
      <w:r w:rsidR="009C1D30" w:rsidRPr="00AA555F">
        <w:rPr>
          <w:rFonts w:ascii="Palatino Linotype" w:hAnsi="Palatino Linotype"/>
          <w:color w:val="000000"/>
        </w:rPr>
        <w:t xml:space="preserve">, se establece dentro de las obligaciones de la Dirección de Desarrollo Metropolitano y Medio Ambiente </w:t>
      </w:r>
      <w:r w:rsidR="00E6639F" w:rsidRPr="00AA555F">
        <w:rPr>
          <w:rFonts w:ascii="Palatino Linotype" w:hAnsi="Palatino Linotype"/>
          <w:color w:val="000000"/>
        </w:rPr>
        <w:t>la expedición de permisos para la poda, derribo o trasplante de cada árbol considerando su especie, talla, condición y ubicación</w:t>
      </w:r>
      <w:r w:rsidR="00E6639F" w:rsidRPr="00AA555F">
        <w:rPr>
          <w:rStyle w:val="Refdenotaalpie"/>
          <w:rFonts w:ascii="Palatino Linotype" w:hAnsi="Palatino Linotype"/>
          <w:color w:val="000000"/>
        </w:rPr>
        <w:footnoteReference w:id="4"/>
      </w:r>
      <w:r w:rsidR="00EF1322" w:rsidRPr="00AA555F">
        <w:rPr>
          <w:rFonts w:ascii="Palatino Linotype" w:hAnsi="Palatino Linotype"/>
          <w:color w:val="000000"/>
        </w:rPr>
        <w:t>, es decir que la parte solicitante al no ser experto en la materia denomina como “tala” al derribo de los árboles, por ende se tiene por colmado el derecho humano de acceso a la información p</w:t>
      </w:r>
      <w:r w:rsidR="00BB00B5" w:rsidRPr="00AA555F">
        <w:rPr>
          <w:rFonts w:ascii="Palatino Linotype" w:hAnsi="Palatino Linotype"/>
          <w:color w:val="000000"/>
        </w:rPr>
        <w:t>ública de la parte recurrente, toda vez que en el escrito de respuesta el Titular de la Unidad de Transparencia indica que después de una búsqueda exhaustiva en el área competente se localizó la información antes mencionada.</w:t>
      </w:r>
    </w:p>
    <w:p w14:paraId="391CD1C2" w14:textId="77777777" w:rsidR="008338E4" w:rsidRPr="00AA555F" w:rsidRDefault="00246016" w:rsidP="008338E4">
      <w:pPr>
        <w:spacing w:before="240" w:after="240" w:line="360" w:lineRule="auto"/>
        <w:jc w:val="both"/>
        <w:rPr>
          <w:rFonts w:ascii="Palatino Linotype" w:hAnsi="Palatino Linotype" w:cs="Arial"/>
        </w:rPr>
      </w:pPr>
      <w:r w:rsidRPr="00AA555F">
        <w:rPr>
          <w:rFonts w:ascii="Palatino Linotype" w:hAnsi="Palatino Linotype"/>
          <w:color w:val="000000"/>
        </w:rPr>
        <w:t xml:space="preserve">En ese entendido, </w:t>
      </w:r>
      <w:r w:rsidR="008338E4" w:rsidRPr="00AA555F">
        <w:rPr>
          <w:rFonts w:ascii="Palatino Linotype" w:hAnsi="Palatino Linotype"/>
        </w:rPr>
        <w:t>este Órgano Garante no está facultado para manifestarse sobre la veracidad de la información proporcionada, pues no existe fundamento legal alguno en la Ley de la materia que permita que se pronuncie al respecto. Sirve de apoyo a lo anterior, por analogía, el criterio 31-10 emitido por el entonces Instituto Federal de Acceso a la Información y Protección de Datos, que a la letra dice:</w:t>
      </w:r>
    </w:p>
    <w:p w14:paraId="21A7D413" w14:textId="77777777" w:rsidR="008338E4" w:rsidRPr="00AA555F" w:rsidRDefault="008338E4" w:rsidP="008338E4">
      <w:pPr>
        <w:spacing w:before="240" w:after="240"/>
        <w:ind w:left="851" w:right="900"/>
        <w:jc w:val="both"/>
        <w:rPr>
          <w:rFonts w:ascii="Palatino Linotype" w:hAnsi="Palatino Linotype"/>
          <w:i/>
          <w:sz w:val="22"/>
          <w:szCs w:val="22"/>
        </w:rPr>
      </w:pPr>
      <w:r w:rsidRPr="00AA555F">
        <w:rPr>
          <w:rFonts w:ascii="Palatino Linotype" w:hAnsi="Palatino Linotype"/>
          <w:b/>
          <w:i/>
          <w:sz w:val="22"/>
          <w:szCs w:val="22"/>
        </w:rPr>
        <w:lastRenderedPageBreak/>
        <w:t>“El Instituto Federal de Acceso a la Información y Protección de Datos no cuenta con facultades para pronunciarse respecto de la veracidad de los documentos proporcionados por los sujetos obligados</w:t>
      </w:r>
      <w:r w:rsidRPr="00AA555F">
        <w:rPr>
          <w:rFonts w:ascii="Palatino Linotype" w:hAnsi="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EF7F187" w14:textId="003CD750" w:rsidR="001D3EDB" w:rsidRPr="00AA555F" w:rsidRDefault="001D3EDB" w:rsidP="008338E4">
      <w:pPr>
        <w:spacing w:before="240" w:after="240" w:line="360" w:lineRule="auto"/>
        <w:jc w:val="both"/>
        <w:rPr>
          <w:rFonts w:ascii="Palatino Linotype" w:hAnsi="Palatino Linotype" w:cs="Arial"/>
        </w:rPr>
      </w:pPr>
      <w:r w:rsidRPr="00AA555F">
        <w:rPr>
          <w:rFonts w:ascii="Palatino Linotype" w:hAnsi="Palatino Linotype" w:cs="Arial"/>
        </w:rPr>
        <w:t>Así, de los argumentos expuestos con anterioridad y del análisis realizado a las constancias que obran en el expediente electrónico del SAIM</w:t>
      </w:r>
      <w:r w:rsidR="00DA3690" w:rsidRPr="00AA555F">
        <w:rPr>
          <w:rFonts w:ascii="Palatino Linotype" w:hAnsi="Palatino Linotype" w:cs="Arial"/>
        </w:rPr>
        <w:t xml:space="preserve">EX, identificado con folio </w:t>
      </w:r>
      <w:r w:rsidR="00DA3690" w:rsidRPr="00AA555F">
        <w:rPr>
          <w:rFonts w:ascii="Palatino Linotype" w:hAnsi="Palatino Linotype" w:cs="Arial"/>
          <w:b/>
        </w:rPr>
        <w:t>02394</w:t>
      </w:r>
      <w:r w:rsidRPr="00AA555F">
        <w:rPr>
          <w:rFonts w:ascii="Palatino Linotype" w:hAnsi="Palatino Linotype" w:cs="Arial"/>
          <w:b/>
        </w:rPr>
        <w:t>/INFOEM/IP/RR/201</w:t>
      </w:r>
      <w:r w:rsidRPr="00AA555F">
        <w:rPr>
          <w:rFonts w:ascii="Palatino Linotype" w:hAnsi="Palatino Linotype" w:cs="Arial"/>
        </w:rPr>
        <w:t>8, se determina que lo procedente es sobreseer el presente recurso de revisión por actualizarse la causal de sobreseimiento prevista en la fracción III del artículo 192 de la Ley de Transparencia y Acceso a la Información Pública del Estado de México y Municipios que se transcriben a continuación:</w:t>
      </w:r>
    </w:p>
    <w:p w14:paraId="08F9CC98" w14:textId="77777777" w:rsidR="001D3EDB" w:rsidRPr="00AA555F" w:rsidRDefault="001D3EDB" w:rsidP="001D3EDB">
      <w:pPr>
        <w:autoSpaceDE w:val="0"/>
        <w:autoSpaceDN w:val="0"/>
        <w:adjustRightInd w:val="0"/>
        <w:ind w:left="851" w:right="900"/>
        <w:jc w:val="both"/>
        <w:rPr>
          <w:rFonts w:ascii="Palatino Linotype" w:hAnsi="Palatino Linotype"/>
          <w:i/>
          <w:sz w:val="22"/>
          <w:szCs w:val="22"/>
        </w:rPr>
      </w:pPr>
      <w:r w:rsidRPr="00AA555F">
        <w:rPr>
          <w:rFonts w:ascii="Palatino Linotype" w:hAnsi="Palatino Linotype"/>
          <w:b/>
          <w:i/>
          <w:sz w:val="22"/>
          <w:szCs w:val="22"/>
        </w:rPr>
        <w:t>“Artículo 192.</w:t>
      </w:r>
      <w:r w:rsidRPr="00AA555F">
        <w:rPr>
          <w:rFonts w:ascii="Palatino Linotype" w:hAnsi="Palatino Linotype"/>
          <w:i/>
          <w:sz w:val="22"/>
          <w:szCs w:val="22"/>
        </w:rPr>
        <w:t xml:space="preserve"> El recurso será sobreseído, en todo o en parte, cuando </w:t>
      </w:r>
      <w:r w:rsidRPr="00AA555F">
        <w:rPr>
          <w:rFonts w:ascii="Palatino Linotype" w:hAnsi="Palatino Linotype"/>
          <w:b/>
          <w:i/>
          <w:sz w:val="22"/>
          <w:szCs w:val="22"/>
          <w:u w:val="single"/>
        </w:rPr>
        <w:t>una vez admitido, se actualicen alguno de los siguientes supuestos</w:t>
      </w:r>
      <w:r w:rsidRPr="00AA555F">
        <w:rPr>
          <w:rFonts w:ascii="Palatino Linotype" w:hAnsi="Palatino Linotype"/>
          <w:i/>
          <w:sz w:val="22"/>
          <w:szCs w:val="22"/>
        </w:rPr>
        <w:t>:</w:t>
      </w:r>
    </w:p>
    <w:p w14:paraId="722AA321" w14:textId="77777777" w:rsidR="001D3EDB" w:rsidRPr="00AA555F" w:rsidRDefault="001D3EDB" w:rsidP="001D3EDB">
      <w:pPr>
        <w:autoSpaceDE w:val="0"/>
        <w:autoSpaceDN w:val="0"/>
        <w:adjustRightInd w:val="0"/>
        <w:ind w:left="851" w:right="900"/>
        <w:jc w:val="both"/>
        <w:rPr>
          <w:rFonts w:ascii="Palatino Linotype" w:hAnsi="Palatino Linotype"/>
          <w:i/>
          <w:sz w:val="22"/>
          <w:szCs w:val="22"/>
        </w:rPr>
      </w:pPr>
      <w:r w:rsidRPr="00AA555F">
        <w:rPr>
          <w:rFonts w:ascii="Palatino Linotype" w:hAnsi="Palatino Linotype"/>
          <w:i/>
          <w:sz w:val="22"/>
          <w:szCs w:val="22"/>
        </w:rPr>
        <w:t>(…)</w:t>
      </w:r>
    </w:p>
    <w:p w14:paraId="68C126DE" w14:textId="313797C6" w:rsidR="001D3EDB" w:rsidRPr="00AA555F" w:rsidRDefault="001D3EDB" w:rsidP="001D3EDB">
      <w:pPr>
        <w:autoSpaceDE w:val="0"/>
        <w:autoSpaceDN w:val="0"/>
        <w:adjustRightInd w:val="0"/>
        <w:spacing w:line="360" w:lineRule="auto"/>
        <w:ind w:left="851" w:right="900"/>
        <w:jc w:val="both"/>
        <w:rPr>
          <w:rFonts w:ascii="Palatino Linotype" w:hAnsi="Palatino Linotype"/>
          <w:i/>
          <w:sz w:val="22"/>
          <w:szCs w:val="22"/>
        </w:rPr>
      </w:pPr>
      <w:r w:rsidRPr="00AA555F">
        <w:rPr>
          <w:rFonts w:ascii="Palatino Linotype" w:hAnsi="Palatino Linotype"/>
          <w:b/>
          <w:i/>
          <w:sz w:val="22"/>
          <w:szCs w:val="22"/>
        </w:rPr>
        <w:t>III.</w:t>
      </w:r>
      <w:r w:rsidR="003D349B" w:rsidRPr="00AA555F">
        <w:rPr>
          <w:rFonts w:ascii="Palatino Linotype" w:hAnsi="Palatino Linotype"/>
          <w:b/>
          <w:i/>
          <w:sz w:val="22"/>
          <w:szCs w:val="22"/>
        </w:rPr>
        <w:t xml:space="preserve"> </w:t>
      </w:r>
      <w:r w:rsidRPr="00AA555F">
        <w:rPr>
          <w:rFonts w:ascii="Palatino Linotype" w:hAnsi="Palatino Linotype"/>
          <w:b/>
          <w:i/>
          <w:sz w:val="22"/>
          <w:szCs w:val="22"/>
        </w:rPr>
        <w:t>El sujeto obligado responsable del acto lo modifique o revoque de tal manera que el recurso de revisión quede sin materia;…”</w:t>
      </w:r>
    </w:p>
    <w:p w14:paraId="54FCF27B" w14:textId="77777777" w:rsidR="001D3EDB" w:rsidRPr="00AA555F" w:rsidRDefault="001D3EDB" w:rsidP="001D3EDB">
      <w:pPr>
        <w:pStyle w:val="paragraph"/>
        <w:spacing w:before="0" w:beforeAutospacing="0" w:after="240" w:afterAutospacing="0" w:line="360" w:lineRule="auto"/>
        <w:ind w:right="-150"/>
        <w:jc w:val="both"/>
        <w:textAlignment w:val="baseline"/>
        <w:rPr>
          <w:rFonts w:ascii="Palatino Linotype" w:hAnsi="Palatino Linotype" w:cs="Arial"/>
        </w:rPr>
      </w:pPr>
      <w:r w:rsidRPr="00AA555F">
        <w:rPr>
          <w:rFonts w:ascii="Palatino Linotype" w:hAnsi="Palatino Linotype" w:cs="Arial"/>
        </w:rPr>
        <w:t>De lo establecido en el precepto legal citado se advierte que el sobreseimiento del recurso de revisión procede en los siguientes casos</w:t>
      </w:r>
    </w:p>
    <w:p w14:paraId="06EF3EBD" w14:textId="77777777" w:rsidR="001D3EDB" w:rsidRPr="00AA555F" w:rsidRDefault="001D3EDB" w:rsidP="003A4D68">
      <w:pPr>
        <w:pStyle w:val="paragraph"/>
        <w:spacing w:before="0" w:beforeAutospacing="0" w:after="240" w:afterAutospacing="0" w:line="276" w:lineRule="auto"/>
        <w:ind w:right="-150"/>
        <w:jc w:val="both"/>
        <w:textAlignment w:val="baseline"/>
        <w:rPr>
          <w:rFonts w:ascii="Palatino Linotype" w:hAnsi="Palatino Linotype" w:cs="Arial"/>
        </w:rPr>
      </w:pPr>
      <w:r w:rsidRPr="00AA555F">
        <w:rPr>
          <w:rFonts w:ascii="Palatino Linotype" w:hAnsi="Palatino Linotype" w:cs="Arial"/>
        </w:rPr>
        <w:t>a) Cuando el sujeto obligado modifique el acto impugnado.</w:t>
      </w:r>
    </w:p>
    <w:p w14:paraId="23469B46" w14:textId="77777777" w:rsidR="001D3EDB" w:rsidRPr="00AA555F" w:rsidRDefault="001D3EDB" w:rsidP="003A4D68">
      <w:pPr>
        <w:pStyle w:val="paragraph"/>
        <w:spacing w:before="0" w:beforeAutospacing="0" w:after="240" w:afterAutospacing="0" w:line="276" w:lineRule="auto"/>
        <w:ind w:right="-150"/>
        <w:jc w:val="both"/>
        <w:textAlignment w:val="baseline"/>
        <w:rPr>
          <w:rFonts w:ascii="Palatino Linotype" w:hAnsi="Palatino Linotype" w:cs="Arial"/>
        </w:rPr>
      </w:pPr>
      <w:r w:rsidRPr="00AA555F">
        <w:rPr>
          <w:rFonts w:ascii="Palatino Linotype" w:hAnsi="Palatino Linotype" w:cs="Arial"/>
        </w:rPr>
        <w:t>b) Cuando el sujeto obligado revoque el acto impugnado;</w:t>
      </w:r>
    </w:p>
    <w:p w14:paraId="66BF9243" w14:textId="77777777" w:rsidR="001D3EDB" w:rsidRPr="00AA555F" w:rsidRDefault="001D3EDB" w:rsidP="003A4D68">
      <w:pPr>
        <w:pStyle w:val="paragraph"/>
        <w:spacing w:before="0" w:beforeAutospacing="0" w:after="240" w:afterAutospacing="0" w:line="276" w:lineRule="auto"/>
        <w:ind w:right="-150"/>
        <w:jc w:val="both"/>
        <w:textAlignment w:val="baseline"/>
        <w:rPr>
          <w:rFonts w:ascii="Palatino Linotype" w:hAnsi="Palatino Linotype" w:cs="Arial"/>
        </w:rPr>
      </w:pPr>
      <w:r w:rsidRPr="00AA555F">
        <w:rPr>
          <w:rFonts w:ascii="Palatino Linotype" w:hAnsi="Palatino Linotype" w:cs="Arial"/>
        </w:rPr>
        <w:lastRenderedPageBreak/>
        <w:t>Quedando en ambos casos el acto combatido sin materia o sin efectos.</w:t>
      </w:r>
    </w:p>
    <w:p w14:paraId="5E5AF944" w14:textId="763728B0" w:rsidR="001D3EDB" w:rsidRPr="00AA555F" w:rsidRDefault="001D3EDB" w:rsidP="001D3EDB">
      <w:pPr>
        <w:pStyle w:val="paragraph"/>
        <w:spacing w:before="0" w:beforeAutospacing="0" w:after="240" w:afterAutospacing="0" w:line="360" w:lineRule="auto"/>
        <w:ind w:right="-150"/>
        <w:jc w:val="both"/>
        <w:textAlignment w:val="baseline"/>
        <w:rPr>
          <w:rFonts w:ascii="Palatino Linotype" w:hAnsi="Palatino Linotype" w:cs="Arial"/>
        </w:rPr>
      </w:pPr>
      <w:r w:rsidRPr="00AA555F">
        <w:rPr>
          <w:rFonts w:ascii="Palatino Linotype" w:hAnsi="Palatino Linotype" w:cs="Arial"/>
        </w:rPr>
        <w:t xml:space="preserve">Como se observa de lo anterior, un acto impugnado es modificado en aquellos casos en los que el Sujeto Obligado después de haber </w:t>
      </w:r>
      <w:r w:rsidR="008338E4" w:rsidRPr="00AA555F">
        <w:rPr>
          <w:rFonts w:ascii="Palatino Linotype" w:hAnsi="Palatino Linotype" w:cs="Arial"/>
        </w:rPr>
        <w:t xml:space="preserve">o no </w:t>
      </w:r>
      <w:r w:rsidRPr="00AA555F">
        <w:rPr>
          <w:rFonts w:ascii="Palatino Linotype" w:hAnsi="Palatino Linotype" w:cs="Arial"/>
        </w:rPr>
        <w:t xml:space="preserve">otorgado </w:t>
      </w:r>
      <w:r w:rsidR="003D349B" w:rsidRPr="00AA555F">
        <w:rPr>
          <w:rFonts w:ascii="Palatino Linotype" w:hAnsi="Palatino Linotype" w:cs="Arial"/>
        </w:rPr>
        <w:t>una respuesta</w:t>
      </w:r>
      <w:r w:rsidRPr="00AA555F">
        <w:rPr>
          <w:rFonts w:ascii="Palatino Linotype" w:hAnsi="Palatino Linotype" w:cs="Arial"/>
        </w:rPr>
        <w:t xml:space="preserve"> emite una diversa</w:t>
      </w:r>
      <w:r w:rsidR="003D349B" w:rsidRPr="00AA555F">
        <w:rPr>
          <w:rFonts w:ascii="Palatino Linotype" w:hAnsi="Palatino Linotype" w:cs="Arial"/>
        </w:rPr>
        <w:t>,</w:t>
      </w:r>
      <w:r w:rsidRPr="00AA555F">
        <w:rPr>
          <w:rFonts w:ascii="Palatino Linotype" w:hAnsi="Palatino Linotype" w:cs="Arial"/>
        </w:rPr>
        <w:t xml:space="preserve"> de manera posterior y en ésta subsana las deficiencias que hubiera tenido, quedando satisfecho el derecho subjetivo accionado por la parte recurrente.</w:t>
      </w:r>
    </w:p>
    <w:p w14:paraId="6319993E" w14:textId="77777777" w:rsidR="001D3EDB" w:rsidRPr="00AA555F" w:rsidRDefault="001D3EDB" w:rsidP="001D3EDB">
      <w:pPr>
        <w:pStyle w:val="paragraph"/>
        <w:spacing w:before="0" w:beforeAutospacing="0" w:after="240" w:afterAutospacing="0" w:line="360" w:lineRule="auto"/>
        <w:ind w:right="-150"/>
        <w:jc w:val="both"/>
        <w:textAlignment w:val="baseline"/>
        <w:rPr>
          <w:rFonts w:ascii="Palatino Linotype" w:hAnsi="Palatino Linotype" w:cs="Arial"/>
        </w:rPr>
      </w:pPr>
      <w:r w:rsidRPr="00AA555F">
        <w:rPr>
          <w:rFonts w:ascii="Palatino Linotype" w:hAnsi="Palatino Linotype" w:cs="Arial"/>
        </w:rPr>
        <w:t>Por lo que hace a la revocación, esta se actualiza cuando el sujeto obligado deja sin efectos la primera respuesta y en su lugar emite otra con las características y cualidades suficientes para dejar satisfecho el ejercicio del derecho al acceso a la información pública.</w:t>
      </w:r>
    </w:p>
    <w:p w14:paraId="6818BCCF" w14:textId="77777777" w:rsidR="001D3EDB" w:rsidRPr="00AA555F" w:rsidRDefault="001D3EDB" w:rsidP="001D3EDB">
      <w:pPr>
        <w:pStyle w:val="paragraph"/>
        <w:spacing w:before="0" w:beforeAutospacing="0" w:after="240" w:afterAutospacing="0" w:line="360" w:lineRule="auto"/>
        <w:ind w:right="-150"/>
        <w:jc w:val="both"/>
        <w:textAlignment w:val="baseline"/>
        <w:rPr>
          <w:rFonts w:ascii="Palatino Linotype" w:hAnsi="Palatino Linotype" w:cs="Arial"/>
        </w:rPr>
      </w:pPr>
      <w:r w:rsidRPr="00AA555F">
        <w:rPr>
          <w:rFonts w:ascii="Palatino Linotype" w:hAnsi="Palatino Linotype" w:cs="Arial"/>
        </w:rPr>
        <w:t>En ese tenor, un acto impugnado queda sin efectos, cuando aun existiendo jurídicamente (esto es, que no se ha modificado, ni revocado) ya no genera ninguna consecuencia legal.</w:t>
      </w:r>
    </w:p>
    <w:p w14:paraId="18103083" w14:textId="77777777" w:rsidR="001D3EDB" w:rsidRPr="00AA555F" w:rsidRDefault="001D3EDB" w:rsidP="001D3EDB">
      <w:pPr>
        <w:pStyle w:val="paragraph"/>
        <w:spacing w:before="0" w:beforeAutospacing="0" w:after="240" w:afterAutospacing="0" w:line="360" w:lineRule="auto"/>
        <w:ind w:right="-150"/>
        <w:jc w:val="both"/>
        <w:textAlignment w:val="baseline"/>
        <w:rPr>
          <w:rFonts w:ascii="Palatino Linotype" w:hAnsi="Palatino Linotype" w:cs="Arial"/>
        </w:rPr>
      </w:pPr>
      <w:r w:rsidRPr="00AA555F">
        <w:rPr>
          <w:rFonts w:ascii="Palatino Linotype" w:hAnsi="Palatino Linotype" w:cs="Arial"/>
        </w:rPr>
        <w:t>En tanto que, un acto impugnado queda sin materia, cuando ha sido satisfecha la pretensión del recurrente de manera que el Sujeto Obligado entrega una respuesta aunque sea posterior a los términos previstos en la ley y mediante ésta concede la totalidad de la información solicitada.</w:t>
      </w:r>
    </w:p>
    <w:p w14:paraId="4021C6DD" w14:textId="0EC05F18" w:rsidR="001D3EDB" w:rsidRPr="00AA555F" w:rsidRDefault="001D3EDB" w:rsidP="001D3EDB">
      <w:pPr>
        <w:shd w:val="clear" w:color="auto" w:fill="FFFFFF"/>
        <w:spacing w:before="240" w:after="240" w:line="360" w:lineRule="auto"/>
        <w:jc w:val="both"/>
        <w:rPr>
          <w:rFonts w:ascii="Trebuchet MS" w:hAnsi="Trebuchet MS"/>
          <w:lang w:val="es-MX" w:eastAsia="es-MX"/>
        </w:rPr>
      </w:pPr>
      <w:r w:rsidRPr="00AA555F">
        <w:rPr>
          <w:rFonts w:ascii="Palatino Linotype" w:hAnsi="Palatino Linotype"/>
          <w:lang w:eastAsia="es-MX"/>
        </w:rPr>
        <w:t>Ahora, en el caso</w:t>
      </w:r>
      <w:r w:rsidR="003256D6" w:rsidRPr="00AA555F">
        <w:rPr>
          <w:rFonts w:ascii="Palatino Linotype" w:hAnsi="Palatino Linotype"/>
          <w:lang w:eastAsia="es-MX"/>
        </w:rPr>
        <w:t xml:space="preserve"> particular</w:t>
      </w:r>
      <w:r w:rsidRPr="00AA555F">
        <w:rPr>
          <w:rFonts w:ascii="Palatino Linotype" w:hAnsi="Palatino Linotype"/>
          <w:lang w:eastAsia="es-MX"/>
        </w:rPr>
        <w:t>,</w:t>
      </w:r>
      <w:r w:rsidR="003256D6" w:rsidRPr="00AA555F">
        <w:rPr>
          <w:rFonts w:ascii="Palatino Linotype" w:hAnsi="Palatino Linotype"/>
          <w:lang w:eastAsia="es-MX"/>
        </w:rPr>
        <w:t xml:space="preserve"> el Sujeto Obligado modificó el acto inicial que consistió en la omisión a l</w:t>
      </w:r>
      <w:r w:rsidRPr="00AA555F">
        <w:rPr>
          <w:rFonts w:ascii="Palatino Linotype" w:hAnsi="Palatino Linotype"/>
          <w:lang w:eastAsia="es-MX"/>
        </w:rPr>
        <w:t xml:space="preserve">a solicitud de información que se </w:t>
      </w:r>
      <w:r w:rsidR="003D349B" w:rsidRPr="00AA555F">
        <w:rPr>
          <w:rFonts w:ascii="Palatino Linotype" w:hAnsi="Palatino Linotype"/>
          <w:lang w:eastAsia="es-MX"/>
        </w:rPr>
        <w:t>le formuló, ya que a través de</w:t>
      </w:r>
      <w:r w:rsidRPr="00AA555F">
        <w:rPr>
          <w:rFonts w:ascii="Palatino Linotype" w:hAnsi="Palatino Linotype"/>
          <w:lang w:eastAsia="es-MX"/>
        </w:rPr>
        <w:t>l</w:t>
      </w:r>
      <w:r w:rsidR="003D349B" w:rsidRPr="00AA555F">
        <w:rPr>
          <w:rFonts w:ascii="Palatino Linotype" w:hAnsi="Palatino Linotype"/>
          <w:lang w:eastAsia="es-MX"/>
        </w:rPr>
        <w:t xml:space="preserve"> </w:t>
      </w:r>
      <w:r w:rsidRPr="00AA555F">
        <w:rPr>
          <w:rFonts w:ascii="Palatino Linotype" w:hAnsi="Palatino Linotype"/>
          <w:lang w:eastAsia="es-MX"/>
        </w:rPr>
        <w:t>archivo hecho</w:t>
      </w:r>
      <w:r w:rsidR="003D349B" w:rsidRPr="00AA555F">
        <w:rPr>
          <w:rFonts w:ascii="Palatino Linotype" w:hAnsi="Palatino Linotype"/>
          <w:lang w:eastAsia="es-MX"/>
        </w:rPr>
        <w:t xml:space="preserve"> </w:t>
      </w:r>
      <w:r w:rsidRPr="00AA555F">
        <w:rPr>
          <w:rFonts w:ascii="Palatino Linotype" w:hAnsi="Palatino Linotype"/>
          <w:lang w:eastAsia="es-MX"/>
        </w:rPr>
        <w:t xml:space="preserve">llegar como informe justificado con el fin de atender la referida solicitud, la Unidad de Transparencia remitió </w:t>
      </w:r>
      <w:r w:rsidR="003256D6" w:rsidRPr="00AA555F">
        <w:rPr>
          <w:rFonts w:ascii="Palatino Linotype" w:hAnsi="Palatino Linotype"/>
          <w:lang w:eastAsia="es-MX"/>
        </w:rPr>
        <w:t xml:space="preserve">un escrito a través del cual menciona que derivado de una búsqueda exhaustiva en el área competente encontró y remitió </w:t>
      </w:r>
      <w:r w:rsidR="003256D6" w:rsidRPr="00AA555F">
        <w:rPr>
          <w:rFonts w:ascii="Palatino Linotype" w:hAnsi="Palatino Linotype"/>
          <w:lang w:eastAsia="es-MX"/>
        </w:rPr>
        <w:lastRenderedPageBreak/>
        <w:t>la información de las autorizaciones de podas y derribos en las direcciones solicitadas.</w:t>
      </w:r>
    </w:p>
    <w:p w14:paraId="6AD6EBBE" w14:textId="77777777" w:rsidR="001D3EDB" w:rsidRPr="00AA555F" w:rsidRDefault="001D3EDB" w:rsidP="001D3EDB">
      <w:pPr>
        <w:spacing w:before="240" w:after="240" w:line="360" w:lineRule="auto"/>
        <w:jc w:val="both"/>
        <w:rPr>
          <w:rFonts w:ascii="Palatino Linotype" w:hAnsi="Palatino Linotype"/>
        </w:rPr>
      </w:pPr>
      <w:r w:rsidRPr="00AA555F">
        <w:rPr>
          <w:rFonts w:ascii="Palatino Linotype" w:hAnsi="Palatino Linotype"/>
        </w:rPr>
        <w:t xml:space="preserve">Por lo anterior, siendo el </w:t>
      </w:r>
      <w:r w:rsidRPr="00AA555F">
        <w:rPr>
          <w:rFonts w:ascii="Palatino Linotype" w:hAnsi="Palatino Linotype"/>
          <w:i/>
        </w:rPr>
        <w:t>sobreseimiento</w:t>
      </w:r>
      <w:r w:rsidRPr="00AA555F">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la recurrente, los efectos del sobreseimiento son los dar por concluido el recurso administrativo sin entrar al estudio de fondo del asunto de que se trate; lo anterior con apoyo en el criterio del Poder Judicial de la Federación con rubro: </w:t>
      </w:r>
      <w:r w:rsidRPr="00AA555F">
        <w:rPr>
          <w:rFonts w:ascii="Palatino Linotype" w:hAnsi="Palatino Linotype"/>
          <w:sz w:val="22"/>
          <w:szCs w:val="22"/>
        </w:rPr>
        <w:t>“</w:t>
      </w:r>
      <w:r w:rsidRPr="00AA555F">
        <w:rPr>
          <w:rFonts w:ascii="Palatino Linotype" w:hAnsi="Palatino Linotype"/>
          <w:b/>
          <w:sz w:val="22"/>
          <w:szCs w:val="22"/>
        </w:rPr>
        <w:t>SOBRESEIMIENTO, NO PERMITE ENTRAR AL ESTUDIO DE LAS CUESTIONES DE FONDO”</w:t>
      </w:r>
      <w:r w:rsidRPr="00AA555F">
        <w:rPr>
          <w:rStyle w:val="Refdenotaalpie"/>
          <w:rFonts w:ascii="Palatino Linotype" w:hAnsi="Palatino Linotype"/>
          <w:b/>
        </w:rPr>
        <w:footnoteReference w:id="5"/>
      </w:r>
      <w:r w:rsidRPr="00AA555F">
        <w:rPr>
          <w:rFonts w:ascii="Palatino Linotype" w:hAnsi="Palatino Linotype"/>
          <w:b/>
        </w:rPr>
        <w:t>.</w:t>
      </w:r>
    </w:p>
    <w:p w14:paraId="521EC199" w14:textId="77777777" w:rsidR="001D3EDB" w:rsidRDefault="001D3EDB" w:rsidP="001D3EDB">
      <w:pPr>
        <w:spacing w:before="240" w:after="240" w:line="360" w:lineRule="auto"/>
        <w:jc w:val="both"/>
        <w:rPr>
          <w:rFonts w:ascii="Palatino Linotype" w:hAnsi="Palatino Linotype" w:cs="Arial"/>
        </w:rPr>
      </w:pPr>
      <w:r w:rsidRPr="00AA555F">
        <w:rPr>
          <w:rFonts w:ascii="Palatino Linotype" w:hAnsi="Palatino Linotype" w:cs="Arial"/>
        </w:rPr>
        <w:t xml:space="preserve">Finalmente, cabe destacar que la decisión de este órgano colegiado de sobreseer el recurso de revisión no implica una limitación o negación a la justicia, según lo ha establecido el Poder Judicial Federal, en el criterio con rubro </w:t>
      </w:r>
      <w:r w:rsidRPr="00AA555F">
        <w:rPr>
          <w:rFonts w:ascii="Palatino Linotype" w:hAnsi="Palatino Linotype" w:cs="Arial"/>
          <w:sz w:val="22"/>
          <w:szCs w:val="22"/>
        </w:rPr>
        <w:t>“</w:t>
      </w:r>
      <w:r w:rsidRPr="00AA555F">
        <w:rPr>
          <w:rFonts w:ascii="Palatino Linotype" w:hAnsi="Palatino Linotype"/>
          <w:b/>
          <w:sz w:val="22"/>
          <w:szCs w:val="22"/>
        </w:rPr>
        <w:t>DESECHAMIENTO O SOBRESEIMIENTO EN EL JUICIO DE AMPARO. NO IMPLICA DENEGACIÓN DE JUSTICIA NI GENERA INSEGURIDAD JURÍDICA</w:t>
      </w:r>
      <w:r w:rsidRPr="00AA555F">
        <w:rPr>
          <w:rFonts w:ascii="Palatino Linotype" w:hAnsi="Palatino Linotype"/>
          <w:b/>
        </w:rPr>
        <w:t>”</w:t>
      </w:r>
      <w:r w:rsidRPr="00AA555F">
        <w:rPr>
          <w:rStyle w:val="Refdenotaalpie"/>
          <w:rFonts w:ascii="Palatino Linotype" w:hAnsi="Palatino Linotype"/>
          <w:b/>
        </w:rPr>
        <w:footnoteReference w:id="6"/>
      </w:r>
      <w:r w:rsidRPr="00AA555F">
        <w:rPr>
          <w:rFonts w:ascii="Palatino Linotype" w:hAnsi="Palatino Linotype" w:cs="Arial"/>
        </w:rPr>
        <w:t xml:space="preserve"> que es aplicable por analogía.</w:t>
      </w:r>
    </w:p>
    <w:p w14:paraId="7E0A4387" w14:textId="277206A2" w:rsidR="00C62E41" w:rsidRDefault="00C62E41" w:rsidP="00AA555F">
      <w:pPr>
        <w:spacing w:before="240" w:after="240" w:line="360" w:lineRule="auto"/>
        <w:jc w:val="both"/>
        <w:rPr>
          <w:rFonts w:ascii="Palatino Linotype" w:hAnsi="Palatino Linotype" w:cs="Arial"/>
          <w:b/>
        </w:rPr>
      </w:pPr>
      <w:r>
        <w:rPr>
          <w:rFonts w:ascii="Palatino Linotype" w:hAnsi="Palatino Linotype" w:cs="Arial"/>
          <w:b/>
        </w:rPr>
        <w:lastRenderedPageBreak/>
        <w:t>Cuarto</w:t>
      </w:r>
      <w:r w:rsidRPr="00AA555F">
        <w:rPr>
          <w:rFonts w:ascii="Palatino Linotype" w:hAnsi="Palatino Linotype" w:cs="Arial"/>
          <w:b/>
        </w:rPr>
        <w:t>.</w:t>
      </w:r>
      <w:r>
        <w:rPr>
          <w:rFonts w:ascii="Palatino Linotype" w:hAnsi="Palatino Linotype" w:cs="Arial"/>
          <w:b/>
        </w:rPr>
        <w:t xml:space="preserve"> De la vista al Órgano de Control y Vigilancia. </w:t>
      </w:r>
    </w:p>
    <w:p w14:paraId="31932234" w14:textId="6ACD99A9" w:rsidR="00AA555F" w:rsidRPr="008429F3" w:rsidRDefault="00AA555F" w:rsidP="00AA555F">
      <w:pPr>
        <w:spacing w:before="240" w:after="240" w:line="360" w:lineRule="auto"/>
        <w:jc w:val="both"/>
        <w:rPr>
          <w:rFonts w:ascii="Palatino Linotype" w:hAnsi="Palatino Linotype" w:cs="Arial"/>
          <w:color w:val="000000" w:themeColor="text1"/>
          <w:lang w:eastAsia="es-CO"/>
        </w:rPr>
      </w:pPr>
      <w:r w:rsidRPr="008429F3">
        <w:rPr>
          <w:rFonts w:ascii="Palatino Linotype" w:hAnsi="Palatino Linotype" w:cs="Arial"/>
          <w:color w:val="000000" w:themeColor="text1"/>
          <w:lang w:eastAsia="es-CO"/>
        </w:rPr>
        <w:t>Por último, no pasa desapercibido para este Órgano Garante que el Sujeto Obligado al no brindar respuesta a la solicitud de acceso a la información pública, dentro de los plazos establecidos, se contravino lo dispuesto por el artículo 163 de la Ley de la Materia, por lo que el Pleno de este Órgano Garante y de conformidad con el artículo 190 de la Ley de Transparencia y Acceso a la Información Pública del Estado de México y Municipios, ordena se dé vista al Titular de la Contraloría Interna y Órgano de Control y Vigilancia de este Instituto a fin de que en ejercicio de sus funciones determine lo conducente.</w:t>
      </w:r>
    </w:p>
    <w:p w14:paraId="6A8C36FB" w14:textId="6C7BC917" w:rsidR="00055BCD" w:rsidRPr="00AA555F" w:rsidRDefault="00652DED" w:rsidP="009A65F3">
      <w:pPr>
        <w:spacing w:before="240" w:after="240" w:line="360" w:lineRule="auto"/>
        <w:jc w:val="both"/>
        <w:rPr>
          <w:rFonts w:ascii="Palatino Linotype" w:hAnsi="Palatino Linotype" w:cs="Arial"/>
        </w:rPr>
      </w:pPr>
      <w:r w:rsidRPr="00AA555F">
        <w:rPr>
          <w:rFonts w:ascii="Palatino Linotype" w:hAnsi="Palatino Linotype" w:cs="Arial"/>
        </w:rPr>
        <w:t xml:space="preserve">Así, con fundamento en lo prescrito en los artículos 5 párrafos </w:t>
      </w:r>
      <w:r w:rsidR="00613D0E" w:rsidRPr="00AA555F">
        <w:rPr>
          <w:rFonts w:ascii="Palatino Linotype" w:hAnsi="Palatino Linotype" w:cs="Arial"/>
        </w:rPr>
        <w:t>vigésimo, vigésimo primero</w:t>
      </w:r>
      <w:r w:rsidRPr="00AA555F">
        <w:rPr>
          <w:rFonts w:ascii="Palatino Linotype" w:hAnsi="Palatino Linotype" w:cs="Arial"/>
        </w:rPr>
        <w:t xml:space="preserve"> y </w:t>
      </w:r>
      <w:r w:rsidR="00613D0E" w:rsidRPr="00AA555F">
        <w:rPr>
          <w:rFonts w:ascii="Palatino Linotype" w:hAnsi="Palatino Linotype" w:cs="Arial"/>
        </w:rPr>
        <w:t>vigésimo segundo</w:t>
      </w:r>
      <w:r w:rsidRPr="00AA555F">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77777777" w:rsidR="009E5A7D" w:rsidRPr="00AA555F"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AA555F">
        <w:rPr>
          <w:rFonts w:ascii="Palatino Linotype" w:hAnsi="Palatino Linotype" w:cs="Arial"/>
          <w:b/>
        </w:rPr>
        <w:t>R E S U E L V E:</w:t>
      </w:r>
    </w:p>
    <w:p w14:paraId="6341CA18" w14:textId="2EED7605" w:rsidR="007F7E34" w:rsidRPr="00AA555F" w:rsidRDefault="007F7E34" w:rsidP="007F7E34">
      <w:pPr>
        <w:spacing w:before="240" w:after="240" w:line="360" w:lineRule="auto"/>
        <w:jc w:val="both"/>
        <w:rPr>
          <w:rFonts w:ascii="Palatino Linotype" w:hAnsi="Palatino Linotype" w:cs="Arial"/>
          <w:strike/>
        </w:rPr>
      </w:pPr>
      <w:r w:rsidRPr="00AA555F">
        <w:rPr>
          <w:rFonts w:ascii="Palatino Linotype" w:hAnsi="Palatino Linotype" w:cs="Arial"/>
          <w:b/>
        </w:rPr>
        <w:t>Primero.</w:t>
      </w:r>
      <w:r w:rsidR="00AA555F">
        <w:rPr>
          <w:rFonts w:ascii="Palatino Linotype" w:hAnsi="Palatino Linotype" w:cs="Arial"/>
          <w:b/>
        </w:rPr>
        <w:t xml:space="preserve"> </w:t>
      </w:r>
      <w:r w:rsidR="0052733B" w:rsidRPr="00AA555F">
        <w:rPr>
          <w:rFonts w:ascii="Palatino Linotype" w:hAnsi="Palatino Linotype" w:cs="Arial"/>
        </w:rPr>
        <w:t xml:space="preserve">Se </w:t>
      </w:r>
      <w:r w:rsidR="0052733B" w:rsidRPr="00AA555F">
        <w:rPr>
          <w:rFonts w:ascii="Palatino Linotype" w:hAnsi="Palatino Linotype" w:cs="Arial"/>
          <w:b/>
        </w:rPr>
        <w:t>SOBRESEE</w:t>
      </w:r>
      <w:r w:rsidR="0052733B" w:rsidRPr="00AA555F">
        <w:rPr>
          <w:rFonts w:ascii="Palatino Linotype" w:hAnsi="Palatino Linotype" w:cs="Arial"/>
        </w:rPr>
        <w:t xml:space="preserve"> el recurso de revisión </w:t>
      </w:r>
      <w:r w:rsidR="0052733B" w:rsidRPr="00AA555F">
        <w:rPr>
          <w:rFonts w:ascii="Palatino Linotype" w:hAnsi="Palatino Linotype" w:cs="Arial"/>
          <w:b/>
        </w:rPr>
        <w:t>0</w:t>
      </w:r>
      <w:r w:rsidR="00683187" w:rsidRPr="00AA555F">
        <w:rPr>
          <w:rFonts w:ascii="Palatino Linotype" w:hAnsi="Palatino Linotype" w:cs="Arial"/>
          <w:b/>
        </w:rPr>
        <w:t>2394</w:t>
      </w:r>
      <w:r w:rsidR="0052733B" w:rsidRPr="00AA555F">
        <w:rPr>
          <w:rFonts w:ascii="Palatino Linotype" w:hAnsi="Palatino Linotype" w:cs="Arial"/>
          <w:b/>
        </w:rPr>
        <w:t>/INFOEM/IP/RR/2018</w:t>
      </w:r>
      <w:r w:rsidR="0052733B" w:rsidRPr="00AA555F">
        <w:rPr>
          <w:rFonts w:ascii="Palatino Linotype" w:hAnsi="Palatino Linotype" w:cs="Arial"/>
        </w:rPr>
        <w:t xml:space="preserve"> porque</w:t>
      </w:r>
      <w:r w:rsidR="0052733B" w:rsidRPr="00AA555F">
        <w:rPr>
          <w:rFonts w:ascii="Palatino Linotype" w:hAnsi="Palatino Linotype" w:cs="Arial"/>
          <w:b/>
        </w:rPr>
        <w:t xml:space="preserve"> </w:t>
      </w:r>
      <w:r w:rsidR="0052733B" w:rsidRPr="00AA555F">
        <w:rPr>
          <w:rFonts w:ascii="Palatino Linotype" w:hAnsi="Palatino Linotype" w:cs="Arial"/>
        </w:rPr>
        <w:t>al modificar la respuesta</w:t>
      </w:r>
      <w:r w:rsidR="00683187" w:rsidRPr="00AA555F">
        <w:rPr>
          <w:rFonts w:ascii="Palatino Linotype" w:hAnsi="Palatino Linotype" w:cs="Arial"/>
        </w:rPr>
        <w:t>,</w:t>
      </w:r>
      <w:r w:rsidR="0052733B" w:rsidRPr="00AA555F">
        <w:rPr>
          <w:rFonts w:ascii="Palatino Linotype" w:hAnsi="Palatino Linotype" w:cs="Arial"/>
        </w:rPr>
        <w:t xml:space="preserve"> el recurso de revisión quedó sin materia en términos del Considerando </w:t>
      </w:r>
      <w:r w:rsidR="0052733B" w:rsidRPr="00AA555F">
        <w:rPr>
          <w:rFonts w:ascii="Palatino Linotype" w:hAnsi="Palatino Linotype" w:cs="Arial"/>
          <w:b/>
        </w:rPr>
        <w:t>Tercero</w:t>
      </w:r>
      <w:r w:rsidR="0052733B" w:rsidRPr="00AA555F">
        <w:rPr>
          <w:rFonts w:ascii="Palatino Linotype" w:hAnsi="Palatino Linotype" w:cs="Arial"/>
        </w:rPr>
        <w:t xml:space="preserve"> de</w:t>
      </w:r>
      <w:r w:rsidR="00940E50" w:rsidRPr="00AA555F">
        <w:rPr>
          <w:rFonts w:ascii="Palatino Linotype" w:hAnsi="Palatino Linotype" w:cs="Arial"/>
        </w:rPr>
        <w:t xml:space="preserve"> </w:t>
      </w:r>
      <w:r w:rsidR="0052733B" w:rsidRPr="00AA555F">
        <w:rPr>
          <w:rFonts w:ascii="Palatino Linotype" w:hAnsi="Palatino Linotype" w:cs="Arial"/>
        </w:rPr>
        <w:t>la presente resolución</w:t>
      </w:r>
      <w:r w:rsidRPr="00AA555F">
        <w:rPr>
          <w:rFonts w:ascii="Palatino Linotype" w:hAnsi="Palatino Linotype" w:cs="Arial"/>
        </w:rPr>
        <w:t>.</w:t>
      </w:r>
      <w:r w:rsidRPr="00AA555F">
        <w:rPr>
          <w:rFonts w:ascii="Palatino Linotype" w:hAnsi="Palatino Linotype" w:cs="Arial"/>
          <w:strike/>
        </w:rPr>
        <w:t xml:space="preserve"> </w:t>
      </w:r>
    </w:p>
    <w:p w14:paraId="39154519" w14:textId="3204334A" w:rsidR="0052733B" w:rsidRPr="00AA555F" w:rsidRDefault="00AA555F" w:rsidP="0052733B">
      <w:pPr>
        <w:spacing w:before="240" w:after="240" w:line="360" w:lineRule="auto"/>
        <w:jc w:val="both"/>
        <w:rPr>
          <w:rFonts w:ascii="Palatino Linotype" w:hAnsi="Palatino Linotype"/>
          <w:shd w:val="clear" w:color="auto" w:fill="FFFFFF"/>
        </w:rPr>
      </w:pPr>
      <w:r>
        <w:rPr>
          <w:rFonts w:ascii="Palatino Linotype" w:hAnsi="Palatino Linotype" w:cs="Arial"/>
          <w:b/>
          <w:bCs/>
          <w:shd w:val="clear" w:color="auto" w:fill="FFFFFF"/>
        </w:rPr>
        <w:lastRenderedPageBreak/>
        <w:t xml:space="preserve">Segundo. </w:t>
      </w:r>
      <w:r w:rsidR="0052733B" w:rsidRPr="00AA555F">
        <w:rPr>
          <w:rFonts w:ascii="Palatino Linotype" w:hAnsi="Palatino Linotype" w:cs="Arial"/>
          <w:b/>
          <w:bCs/>
          <w:shd w:val="clear" w:color="auto" w:fill="FFFFFF"/>
        </w:rPr>
        <w:t xml:space="preserve">Remítase </w:t>
      </w:r>
      <w:r w:rsidR="0052733B" w:rsidRPr="00AA555F">
        <w:rPr>
          <w:rFonts w:ascii="Palatino Linotype" w:hAnsi="Palatino Linotype" w:cs="Arial"/>
          <w:bCs/>
          <w:shd w:val="clear" w:color="auto" w:fill="FFFFFF"/>
        </w:rPr>
        <w:t>la presente resolución</w:t>
      </w:r>
      <w:r w:rsidR="0052733B" w:rsidRPr="00AA555F">
        <w:rPr>
          <w:rStyle w:val="apple-converted-space"/>
          <w:rFonts w:ascii="Palatino Linotype" w:hAnsi="Palatino Linotype" w:cs="Arial"/>
          <w:b/>
          <w:bCs/>
          <w:i/>
          <w:iCs/>
          <w:shd w:val="clear" w:color="auto" w:fill="FFFFFF"/>
        </w:rPr>
        <w:t> </w:t>
      </w:r>
      <w:r w:rsidR="0052733B" w:rsidRPr="00AA555F">
        <w:rPr>
          <w:rFonts w:ascii="Palatino Linotype" w:hAnsi="Palatino Linotype"/>
          <w:shd w:val="clear" w:color="auto" w:fill="FFFFFF"/>
        </w:rPr>
        <w:t>al Responsable de la Unidad de Transparencia del</w:t>
      </w:r>
      <w:r w:rsidR="0052733B" w:rsidRPr="00AA555F">
        <w:rPr>
          <w:rStyle w:val="apple-converted-space"/>
          <w:rFonts w:ascii="Palatino Linotype" w:hAnsi="Palatino Linotype"/>
          <w:bCs/>
          <w:shd w:val="clear" w:color="auto" w:fill="FFFFFF"/>
        </w:rPr>
        <w:t> </w:t>
      </w:r>
      <w:r w:rsidR="0052733B" w:rsidRPr="00AA555F">
        <w:rPr>
          <w:rFonts w:ascii="Palatino Linotype" w:hAnsi="Palatino Linotype"/>
          <w:bCs/>
          <w:shd w:val="clear" w:color="auto" w:fill="FFFFFF"/>
        </w:rPr>
        <w:t>Sujeto Obligado, para su conocimiento</w:t>
      </w:r>
      <w:r w:rsidR="0052733B" w:rsidRPr="00AA555F">
        <w:rPr>
          <w:rFonts w:ascii="Palatino Linotype" w:hAnsi="Palatino Linotype"/>
          <w:shd w:val="clear" w:color="auto" w:fill="FFFFFF"/>
        </w:rPr>
        <w:t>.</w:t>
      </w:r>
    </w:p>
    <w:p w14:paraId="0008941F" w14:textId="7AA78A2C" w:rsidR="0052733B" w:rsidRDefault="0052733B" w:rsidP="0052733B">
      <w:pPr>
        <w:spacing w:before="240" w:after="240" w:line="360" w:lineRule="auto"/>
        <w:jc w:val="both"/>
        <w:rPr>
          <w:rFonts w:ascii="Palatino Linotype" w:hAnsi="Palatino Linotype" w:cs="Arial"/>
        </w:rPr>
      </w:pPr>
      <w:r w:rsidRPr="00AA555F">
        <w:rPr>
          <w:rFonts w:ascii="Palatino Linotype" w:hAnsi="Palatino Linotype" w:cs="Arial"/>
          <w:b/>
        </w:rPr>
        <w:t>Tercero.</w:t>
      </w:r>
      <w:r w:rsidR="00AA555F">
        <w:rPr>
          <w:rFonts w:ascii="Palatino Linotype" w:hAnsi="Palatino Linotype" w:cs="Arial"/>
          <w:b/>
        </w:rPr>
        <w:t xml:space="preserve"> </w:t>
      </w:r>
      <w:r w:rsidRPr="00AA555F">
        <w:rPr>
          <w:rFonts w:ascii="Palatino Linotype" w:hAnsi="Palatino Linotype" w:cs="Arial"/>
          <w:b/>
        </w:rPr>
        <w:t>Hágase del conocimiento</w:t>
      </w:r>
      <w:r w:rsidRPr="00AA555F">
        <w:rPr>
          <w:rFonts w:ascii="Palatino Linotype" w:hAnsi="Palatino Linotype" w:cs="Arial"/>
        </w:rPr>
        <w:t xml:space="preserve"> de la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21A886CA" w14:textId="68F2ADF8" w:rsidR="00AA555F" w:rsidRDefault="00AA555F" w:rsidP="008B6033">
      <w:pPr>
        <w:spacing w:before="240" w:after="240" w:line="360" w:lineRule="auto"/>
        <w:jc w:val="both"/>
        <w:rPr>
          <w:rFonts w:ascii="Palatino Linotype" w:hAnsi="Palatino Linotype" w:cs="Arial"/>
        </w:rPr>
      </w:pPr>
      <w:r>
        <w:rPr>
          <w:rFonts w:ascii="Palatino Linotype" w:hAnsi="Palatino Linotype" w:cs="Arial"/>
          <w:b/>
        </w:rPr>
        <w:t xml:space="preserve">Cuarto. </w:t>
      </w:r>
      <w:r w:rsidRPr="008429F3">
        <w:rPr>
          <w:rFonts w:ascii="Palatino Linotype" w:hAnsi="Palatino Linotype" w:cs="Arial"/>
          <w:b/>
        </w:rPr>
        <w:t>Gírese</w:t>
      </w:r>
      <w:r w:rsidRPr="008429F3">
        <w:rPr>
          <w:rFonts w:ascii="Palatino Linotype" w:hAnsi="Palatino Linotype" w:cs="Arial"/>
        </w:rPr>
        <w:t xml:space="preserve"> oficio al Contralor Interno de este Instituto para que actúe en razón de su competencia, en término de lo expuesto en el Considerando Cuarto de la presente resolución.</w:t>
      </w:r>
    </w:p>
    <w:p w14:paraId="73E71228" w14:textId="67D8AA3A" w:rsidR="00B911C0" w:rsidRPr="00AA555F" w:rsidRDefault="008B6033" w:rsidP="008B6033">
      <w:pPr>
        <w:spacing w:before="240" w:after="240" w:line="360" w:lineRule="auto"/>
        <w:jc w:val="both"/>
        <w:rPr>
          <w:rFonts w:ascii="Palatino Linotype" w:hAnsi="Palatino Linotype" w:cs="Arial"/>
        </w:rPr>
      </w:pPr>
      <w:r w:rsidRPr="00AA555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DB26F7">
        <w:rPr>
          <w:rFonts w:ascii="Palatino Linotype" w:hAnsi="Palatino Linotype"/>
        </w:rPr>
        <w:t>, CON AUSENCIA JUSTIFICADA</w:t>
      </w:r>
      <w:r w:rsidRPr="00AA555F">
        <w:rPr>
          <w:rFonts w:ascii="Palatino Linotype" w:hAnsi="Palatino Linotype"/>
        </w:rPr>
        <w:t>; JOSÉ GUADALUPE LUNA HERNÁNDEZ Y J</w:t>
      </w:r>
      <w:r w:rsidR="00D91D7E" w:rsidRPr="00AA555F">
        <w:rPr>
          <w:rFonts w:ascii="Palatino Linotype" w:hAnsi="Palatino Linotype"/>
        </w:rPr>
        <w:t xml:space="preserve">AVIER MARTÍNEZ CRUZ; EN LA VIGÉSIMA </w:t>
      </w:r>
      <w:r w:rsidR="00DB26F7">
        <w:rPr>
          <w:rFonts w:ascii="Palatino Linotype" w:hAnsi="Palatino Linotype"/>
        </w:rPr>
        <w:t>OCTAVA</w:t>
      </w:r>
      <w:r w:rsidR="00827605" w:rsidRPr="00AA555F">
        <w:rPr>
          <w:rFonts w:ascii="Palatino Linotype" w:hAnsi="Palatino Linotype"/>
        </w:rPr>
        <w:t xml:space="preserve"> </w:t>
      </w:r>
      <w:r w:rsidR="00D91D7E" w:rsidRPr="00AA555F">
        <w:rPr>
          <w:rFonts w:ascii="Palatino Linotype" w:hAnsi="Palatino Linotype"/>
        </w:rPr>
        <w:t xml:space="preserve">SESIÓN ORDINARIA CELEBRADA EL </w:t>
      </w:r>
      <w:r w:rsidR="00DB26F7">
        <w:rPr>
          <w:rFonts w:ascii="Palatino Linotype" w:hAnsi="Palatino Linotype"/>
        </w:rPr>
        <w:t>OCHO</w:t>
      </w:r>
      <w:r w:rsidRPr="00AA555F">
        <w:rPr>
          <w:rFonts w:ascii="Palatino Linotype" w:hAnsi="Palatino Linotype"/>
        </w:rPr>
        <w:t xml:space="preserve"> DE </w:t>
      </w:r>
      <w:r w:rsidR="00DB26F7">
        <w:rPr>
          <w:rFonts w:ascii="Palatino Linotype" w:hAnsi="Palatino Linotype"/>
        </w:rPr>
        <w:t xml:space="preserve">AGOSTO </w:t>
      </w:r>
      <w:r w:rsidRPr="00AA555F">
        <w:rPr>
          <w:rFonts w:ascii="Palatino Linotype" w:hAnsi="Palatino Linotype"/>
        </w:rPr>
        <w:t>DE DOS MIL DIECIOCHO, ANTE EL SECRETARIO TÉCNICO DEL PLENO ALEXIS TAPIA RAMÍREZ.</w:t>
      </w:r>
      <w:r w:rsidRPr="00AA555F">
        <w:rPr>
          <w:rFonts w:ascii="Palatino Linotype" w:hAnsi="Palatino Linotype" w:cs="Arial"/>
        </w:rPr>
        <w:t xml:space="preserve"> </w:t>
      </w:r>
    </w:p>
    <w:tbl>
      <w:tblPr>
        <w:tblW w:w="5494" w:type="pct"/>
        <w:jc w:val="center"/>
        <w:tblLook w:val="04A0" w:firstRow="1" w:lastRow="0" w:firstColumn="1" w:lastColumn="0" w:noHBand="0" w:noVBand="1"/>
      </w:tblPr>
      <w:tblGrid>
        <w:gridCol w:w="4632"/>
        <w:gridCol w:w="5079"/>
      </w:tblGrid>
      <w:tr w:rsidR="008B6033" w:rsidRPr="00AA555F" w14:paraId="1E0C7A4D" w14:textId="77777777" w:rsidTr="003A4D68">
        <w:trPr>
          <w:trHeight w:val="716"/>
          <w:jc w:val="center"/>
        </w:trPr>
        <w:tc>
          <w:tcPr>
            <w:tcW w:w="5000" w:type="pct"/>
            <w:gridSpan w:val="2"/>
            <w:shd w:val="clear" w:color="auto" w:fill="auto"/>
          </w:tcPr>
          <w:p w14:paraId="33024B26" w14:textId="77777777" w:rsidR="00B911C0" w:rsidRPr="00AA555F" w:rsidRDefault="00B911C0" w:rsidP="00A26032">
            <w:pPr>
              <w:rPr>
                <w:rFonts w:ascii="Palatino Linotype" w:hAnsi="Palatino Linotype" w:cs="Arial"/>
                <w:b/>
              </w:rPr>
            </w:pPr>
          </w:p>
          <w:p w14:paraId="0B5C69DA" w14:textId="77777777" w:rsidR="00B911C0" w:rsidRDefault="00B911C0" w:rsidP="00A26032">
            <w:pPr>
              <w:rPr>
                <w:rFonts w:ascii="Palatino Linotype" w:hAnsi="Palatino Linotype" w:cs="Arial"/>
                <w:b/>
              </w:rPr>
            </w:pPr>
          </w:p>
          <w:p w14:paraId="3B9F2C63" w14:textId="77777777" w:rsidR="003A4D68" w:rsidRPr="00AA555F" w:rsidRDefault="003A4D68" w:rsidP="00A26032">
            <w:pPr>
              <w:rPr>
                <w:rFonts w:ascii="Palatino Linotype" w:hAnsi="Palatino Linotype" w:cs="Arial"/>
                <w:b/>
              </w:rPr>
            </w:pPr>
          </w:p>
          <w:p w14:paraId="55CB82FC" w14:textId="77777777" w:rsidR="008B6033" w:rsidRPr="00AA555F" w:rsidRDefault="008B6033" w:rsidP="00A26032">
            <w:pPr>
              <w:jc w:val="center"/>
              <w:rPr>
                <w:rFonts w:ascii="Palatino Linotype" w:hAnsi="Palatino Linotype" w:cs="Arial"/>
                <w:b/>
              </w:rPr>
            </w:pPr>
            <w:r w:rsidRPr="00AA555F">
              <w:rPr>
                <w:rFonts w:ascii="Palatino Linotype" w:hAnsi="Palatino Linotype" w:cs="Arial"/>
                <w:b/>
              </w:rPr>
              <w:t>Zulema Martínez Sánchez</w:t>
            </w:r>
            <w:r w:rsidRPr="00AA555F">
              <w:rPr>
                <w:rFonts w:ascii="Palatino Linotype" w:hAnsi="Palatino Linotype" w:cs="Arial"/>
              </w:rPr>
              <w:t xml:space="preserve"> </w:t>
            </w:r>
          </w:p>
          <w:p w14:paraId="7B6CDDAD" w14:textId="77777777" w:rsidR="008B6033" w:rsidRPr="00AA555F" w:rsidRDefault="008B6033" w:rsidP="00A26032">
            <w:pPr>
              <w:jc w:val="center"/>
              <w:rPr>
                <w:rFonts w:ascii="Palatino Linotype" w:hAnsi="Palatino Linotype" w:cs="Arial"/>
              </w:rPr>
            </w:pPr>
            <w:r w:rsidRPr="00AA555F">
              <w:rPr>
                <w:rFonts w:ascii="Palatino Linotype" w:hAnsi="Palatino Linotype" w:cs="Arial"/>
              </w:rPr>
              <w:t>Comisionada Presidenta</w:t>
            </w:r>
          </w:p>
          <w:p w14:paraId="1A8137C7" w14:textId="6248901E" w:rsidR="008B6033" w:rsidRPr="00AA555F" w:rsidRDefault="00C56ACA" w:rsidP="00A26032">
            <w:pPr>
              <w:jc w:val="center"/>
              <w:rPr>
                <w:rFonts w:ascii="Palatino Linotype" w:hAnsi="Palatino Linotype" w:cs="Arial"/>
              </w:rPr>
            </w:pPr>
            <w:r>
              <w:rPr>
                <w:rFonts w:ascii="Palatino Linotype" w:hAnsi="Palatino Linotype" w:cs="Arial"/>
              </w:rPr>
              <w:t>(Rúbrica)</w:t>
            </w:r>
          </w:p>
          <w:p w14:paraId="6A457F91" w14:textId="77777777" w:rsidR="008B6033" w:rsidRPr="00AA555F" w:rsidRDefault="008B6033" w:rsidP="00A26032">
            <w:pPr>
              <w:rPr>
                <w:rFonts w:ascii="Palatino Linotype" w:hAnsi="Palatino Linotype" w:cs="Arial"/>
              </w:rPr>
            </w:pPr>
          </w:p>
          <w:p w14:paraId="5B6A2301" w14:textId="77777777" w:rsidR="003A4D68" w:rsidRPr="003A4D68" w:rsidRDefault="003A4D68" w:rsidP="00A26032">
            <w:pPr>
              <w:rPr>
                <w:rFonts w:ascii="Palatino Linotype" w:hAnsi="Palatino Linotype" w:cs="Arial"/>
                <w:sz w:val="16"/>
                <w:szCs w:val="16"/>
              </w:rPr>
            </w:pPr>
          </w:p>
          <w:p w14:paraId="11CDB75B" w14:textId="77777777" w:rsidR="003A4D68" w:rsidRPr="00AA555F" w:rsidRDefault="003A4D68" w:rsidP="00A26032">
            <w:pPr>
              <w:rPr>
                <w:rFonts w:ascii="Palatino Linotype" w:hAnsi="Palatino Linotype" w:cs="Arial"/>
              </w:rPr>
            </w:pPr>
          </w:p>
          <w:p w14:paraId="073BD950" w14:textId="77777777" w:rsidR="00B911C0" w:rsidRPr="00AA555F" w:rsidRDefault="00B911C0" w:rsidP="00A26032">
            <w:pPr>
              <w:rPr>
                <w:rFonts w:ascii="Palatino Linotype" w:hAnsi="Palatino Linotype" w:cs="Arial"/>
              </w:rPr>
            </w:pPr>
          </w:p>
        </w:tc>
      </w:tr>
      <w:tr w:rsidR="008B6033" w:rsidRPr="00AA555F" w14:paraId="6C24D492" w14:textId="77777777" w:rsidTr="003A4D68">
        <w:trPr>
          <w:trHeight w:val="699"/>
          <w:jc w:val="center"/>
        </w:trPr>
        <w:tc>
          <w:tcPr>
            <w:tcW w:w="2385" w:type="pct"/>
            <w:shd w:val="clear" w:color="auto" w:fill="auto"/>
          </w:tcPr>
          <w:p w14:paraId="4EC6A8E1" w14:textId="77777777" w:rsidR="008B6033" w:rsidRPr="00AA555F" w:rsidRDefault="008B6033" w:rsidP="00A26032">
            <w:pPr>
              <w:rPr>
                <w:rFonts w:ascii="Palatino Linotype" w:hAnsi="Palatino Linotype" w:cs="Arial"/>
                <w:b/>
              </w:rPr>
            </w:pPr>
          </w:p>
          <w:p w14:paraId="3649A903" w14:textId="77777777" w:rsidR="008B6033" w:rsidRPr="00AA555F" w:rsidRDefault="008B6033" w:rsidP="00A26032">
            <w:pPr>
              <w:jc w:val="center"/>
              <w:rPr>
                <w:rFonts w:ascii="Palatino Linotype" w:hAnsi="Palatino Linotype" w:cs="Arial"/>
                <w:b/>
              </w:rPr>
            </w:pPr>
            <w:r w:rsidRPr="00AA555F">
              <w:rPr>
                <w:rFonts w:ascii="Palatino Linotype" w:hAnsi="Palatino Linotype" w:cs="Arial"/>
                <w:b/>
              </w:rPr>
              <w:t xml:space="preserve">Eva </w:t>
            </w:r>
            <w:proofErr w:type="spellStart"/>
            <w:r w:rsidRPr="00AA555F">
              <w:rPr>
                <w:rFonts w:ascii="Palatino Linotype" w:hAnsi="Palatino Linotype" w:cs="Arial"/>
                <w:b/>
              </w:rPr>
              <w:t>Abaid</w:t>
            </w:r>
            <w:proofErr w:type="spellEnd"/>
            <w:r w:rsidRPr="00AA555F">
              <w:rPr>
                <w:rFonts w:ascii="Palatino Linotype" w:hAnsi="Palatino Linotype" w:cs="Arial"/>
                <w:b/>
              </w:rPr>
              <w:t xml:space="preserve"> </w:t>
            </w:r>
            <w:proofErr w:type="spellStart"/>
            <w:r w:rsidRPr="00AA555F">
              <w:rPr>
                <w:rFonts w:ascii="Palatino Linotype" w:hAnsi="Palatino Linotype" w:cs="Arial"/>
                <w:b/>
              </w:rPr>
              <w:t>Yapur</w:t>
            </w:r>
            <w:proofErr w:type="spellEnd"/>
          </w:p>
          <w:p w14:paraId="42E5B9CC" w14:textId="77777777" w:rsidR="008B6033" w:rsidRPr="00AA555F" w:rsidRDefault="008B6033" w:rsidP="00A26032">
            <w:pPr>
              <w:jc w:val="center"/>
              <w:rPr>
                <w:rFonts w:ascii="Palatino Linotype" w:hAnsi="Palatino Linotype" w:cs="Arial"/>
              </w:rPr>
            </w:pPr>
            <w:r w:rsidRPr="00AA555F">
              <w:rPr>
                <w:rFonts w:ascii="Palatino Linotype" w:hAnsi="Palatino Linotype" w:cs="Arial"/>
              </w:rPr>
              <w:t>Comisionada</w:t>
            </w:r>
          </w:p>
          <w:p w14:paraId="7D3696C8" w14:textId="5081EB8B" w:rsidR="00574665" w:rsidRPr="00AA555F" w:rsidRDefault="00DB26F7" w:rsidP="00574665">
            <w:pPr>
              <w:jc w:val="center"/>
              <w:rPr>
                <w:rFonts w:ascii="Palatino Linotype" w:hAnsi="Palatino Linotype" w:cs="Arial"/>
              </w:rPr>
            </w:pPr>
            <w:r>
              <w:rPr>
                <w:rFonts w:ascii="Palatino Linotype" w:hAnsi="Palatino Linotype" w:cs="Arial"/>
              </w:rPr>
              <w:t>(Ausencia Justificada</w:t>
            </w:r>
            <w:r w:rsidR="00574665" w:rsidRPr="00AA555F">
              <w:rPr>
                <w:rFonts w:ascii="Palatino Linotype" w:hAnsi="Palatino Linotype" w:cs="Arial"/>
              </w:rPr>
              <w:t>)</w:t>
            </w:r>
          </w:p>
          <w:p w14:paraId="02159B8F" w14:textId="71985637" w:rsidR="008B6033" w:rsidRPr="00AA555F" w:rsidRDefault="008B6033" w:rsidP="00A26032">
            <w:pPr>
              <w:jc w:val="center"/>
              <w:rPr>
                <w:rFonts w:ascii="Palatino Linotype" w:hAnsi="Palatino Linotype" w:cs="Arial"/>
              </w:rPr>
            </w:pPr>
          </w:p>
          <w:p w14:paraId="11FD6544" w14:textId="77777777" w:rsidR="008B6033" w:rsidRPr="00AA555F" w:rsidRDefault="008B6033" w:rsidP="00A26032">
            <w:pPr>
              <w:jc w:val="center"/>
              <w:rPr>
                <w:rFonts w:ascii="Palatino Linotype" w:hAnsi="Palatino Linotype" w:cs="Arial"/>
              </w:rPr>
            </w:pPr>
          </w:p>
          <w:p w14:paraId="276C9524" w14:textId="77777777" w:rsidR="008B6033" w:rsidRPr="00AA555F" w:rsidRDefault="008B6033" w:rsidP="00A26032">
            <w:pPr>
              <w:rPr>
                <w:rFonts w:ascii="Palatino Linotype" w:hAnsi="Palatino Linotype" w:cs="Arial"/>
              </w:rPr>
            </w:pPr>
          </w:p>
        </w:tc>
        <w:tc>
          <w:tcPr>
            <w:tcW w:w="2615" w:type="pct"/>
            <w:shd w:val="clear" w:color="auto" w:fill="auto"/>
          </w:tcPr>
          <w:p w14:paraId="6D5B0228" w14:textId="77777777" w:rsidR="008B6033" w:rsidRPr="00AA555F" w:rsidRDefault="008B6033" w:rsidP="00A26032">
            <w:pPr>
              <w:rPr>
                <w:rFonts w:ascii="Palatino Linotype" w:hAnsi="Palatino Linotype" w:cs="Arial"/>
                <w:b/>
              </w:rPr>
            </w:pPr>
          </w:p>
          <w:p w14:paraId="4A0020AB" w14:textId="77777777" w:rsidR="008B6033" w:rsidRPr="00AA555F" w:rsidRDefault="008B6033" w:rsidP="00A26032">
            <w:pPr>
              <w:jc w:val="center"/>
              <w:rPr>
                <w:rFonts w:ascii="Palatino Linotype" w:hAnsi="Palatino Linotype" w:cs="Arial"/>
                <w:b/>
              </w:rPr>
            </w:pPr>
            <w:r w:rsidRPr="00AA555F">
              <w:rPr>
                <w:rFonts w:ascii="Palatino Linotype" w:hAnsi="Palatino Linotype" w:cs="Arial"/>
                <w:b/>
              </w:rPr>
              <w:t>José Guadalupe Luna Hernández</w:t>
            </w:r>
          </w:p>
          <w:p w14:paraId="01F20E33" w14:textId="77777777" w:rsidR="008B6033" w:rsidRPr="00AA555F" w:rsidRDefault="008B6033" w:rsidP="00A26032">
            <w:pPr>
              <w:jc w:val="center"/>
              <w:rPr>
                <w:rFonts w:ascii="Palatino Linotype" w:hAnsi="Palatino Linotype" w:cs="Arial"/>
              </w:rPr>
            </w:pPr>
            <w:r w:rsidRPr="00AA555F">
              <w:rPr>
                <w:rFonts w:ascii="Palatino Linotype" w:hAnsi="Palatino Linotype" w:cs="Arial"/>
              </w:rPr>
              <w:t>Comisionado</w:t>
            </w:r>
          </w:p>
          <w:p w14:paraId="36021074" w14:textId="77777777" w:rsidR="00C56ACA" w:rsidRPr="00AA555F" w:rsidRDefault="00C56ACA" w:rsidP="00C56ACA">
            <w:pPr>
              <w:jc w:val="center"/>
              <w:rPr>
                <w:rFonts w:ascii="Palatino Linotype" w:hAnsi="Palatino Linotype" w:cs="Arial"/>
              </w:rPr>
            </w:pPr>
            <w:r>
              <w:rPr>
                <w:rFonts w:ascii="Palatino Linotype" w:hAnsi="Palatino Linotype" w:cs="Arial"/>
              </w:rPr>
              <w:t>(Rúbrica)</w:t>
            </w:r>
          </w:p>
          <w:p w14:paraId="32437CB4" w14:textId="68FD01D8" w:rsidR="00574665" w:rsidRPr="00AA555F" w:rsidRDefault="00574665" w:rsidP="00574665">
            <w:pPr>
              <w:jc w:val="center"/>
              <w:rPr>
                <w:rFonts w:ascii="Palatino Linotype" w:hAnsi="Palatino Linotype" w:cs="Arial"/>
              </w:rPr>
            </w:pPr>
          </w:p>
          <w:p w14:paraId="6BA9A093" w14:textId="77777777" w:rsidR="008B6033" w:rsidRDefault="008B6033" w:rsidP="00A26032">
            <w:pPr>
              <w:jc w:val="center"/>
              <w:rPr>
                <w:rFonts w:ascii="Palatino Linotype" w:hAnsi="Palatino Linotype" w:cs="Arial"/>
              </w:rPr>
            </w:pPr>
          </w:p>
          <w:p w14:paraId="25709C31" w14:textId="7C30731D" w:rsidR="003A4D68" w:rsidRPr="00AA555F" w:rsidRDefault="003A4D68" w:rsidP="00A26032">
            <w:pPr>
              <w:jc w:val="center"/>
              <w:rPr>
                <w:rFonts w:ascii="Palatino Linotype" w:hAnsi="Palatino Linotype" w:cs="Arial"/>
              </w:rPr>
            </w:pPr>
          </w:p>
        </w:tc>
      </w:tr>
      <w:tr w:rsidR="008B6033" w:rsidRPr="00AA555F" w14:paraId="41A4D4D8" w14:textId="77777777" w:rsidTr="003A4D68">
        <w:trPr>
          <w:trHeight w:val="2262"/>
          <w:jc w:val="center"/>
        </w:trPr>
        <w:tc>
          <w:tcPr>
            <w:tcW w:w="5000" w:type="pct"/>
            <w:gridSpan w:val="2"/>
            <w:shd w:val="clear" w:color="auto" w:fill="auto"/>
            <w:hideMark/>
          </w:tcPr>
          <w:p w14:paraId="687C99F1" w14:textId="77777777" w:rsidR="008B6033" w:rsidRDefault="008B6033" w:rsidP="00A26032">
            <w:pPr>
              <w:jc w:val="center"/>
              <w:rPr>
                <w:rFonts w:ascii="Palatino Linotype" w:hAnsi="Palatino Linotype" w:cs="Arial"/>
                <w:b/>
              </w:rPr>
            </w:pPr>
          </w:p>
          <w:p w14:paraId="6582231B" w14:textId="77777777" w:rsidR="003A4D68" w:rsidRPr="00AA555F" w:rsidRDefault="003A4D68" w:rsidP="00A26032">
            <w:pPr>
              <w:jc w:val="center"/>
              <w:rPr>
                <w:rFonts w:ascii="Palatino Linotype" w:hAnsi="Palatino Linotype" w:cs="Arial"/>
                <w:b/>
              </w:rPr>
            </w:pPr>
          </w:p>
          <w:p w14:paraId="0F2AA724" w14:textId="77777777" w:rsidR="008B6033" w:rsidRPr="00AA555F" w:rsidRDefault="008B6033" w:rsidP="00A26032">
            <w:pPr>
              <w:jc w:val="center"/>
              <w:rPr>
                <w:rFonts w:ascii="Palatino Linotype" w:hAnsi="Palatino Linotype" w:cs="Arial"/>
                <w:b/>
              </w:rPr>
            </w:pPr>
            <w:r w:rsidRPr="00AA555F">
              <w:rPr>
                <w:rFonts w:ascii="Palatino Linotype" w:hAnsi="Palatino Linotype" w:cs="Arial"/>
                <w:b/>
              </w:rPr>
              <w:t>Javier Martínez Cruz</w:t>
            </w:r>
          </w:p>
          <w:p w14:paraId="725ADBD4" w14:textId="77777777" w:rsidR="008B6033" w:rsidRPr="00AA555F" w:rsidRDefault="008B6033" w:rsidP="00A26032">
            <w:pPr>
              <w:jc w:val="center"/>
              <w:rPr>
                <w:rFonts w:ascii="Palatino Linotype" w:hAnsi="Palatino Linotype" w:cs="Arial"/>
              </w:rPr>
            </w:pPr>
            <w:r w:rsidRPr="00AA555F">
              <w:rPr>
                <w:rFonts w:ascii="Palatino Linotype" w:hAnsi="Palatino Linotype" w:cs="Arial"/>
              </w:rPr>
              <w:t>Comisionado</w:t>
            </w:r>
          </w:p>
          <w:p w14:paraId="083E15A6" w14:textId="77777777" w:rsidR="00C56ACA" w:rsidRPr="00AA555F" w:rsidRDefault="00C56ACA" w:rsidP="00C56ACA">
            <w:pPr>
              <w:jc w:val="center"/>
              <w:rPr>
                <w:rFonts w:ascii="Palatino Linotype" w:hAnsi="Palatino Linotype" w:cs="Arial"/>
              </w:rPr>
            </w:pPr>
            <w:r>
              <w:rPr>
                <w:rFonts w:ascii="Palatino Linotype" w:hAnsi="Palatino Linotype" w:cs="Arial"/>
              </w:rPr>
              <w:t>(Rúbrica)</w:t>
            </w:r>
          </w:p>
          <w:p w14:paraId="6213DD94" w14:textId="47912D49" w:rsidR="00574665" w:rsidRPr="00AA555F" w:rsidRDefault="00574665" w:rsidP="00574665">
            <w:pPr>
              <w:jc w:val="center"/>
              <w:rPr>
                <w:rFonts w:ascii="Palatino Linotype" w:hAnsi="Palatino Linotype" w:cs="Arial"/>
              </w:rPr>
            </w:pPr>
          </w:p>
          <w:p w14:paraId="22B0465C" w14:textId="69BD188B" w:rsidR="008B6033" w:rsidRPr="00AA555F" w:rsidRDefault="008B6033" w:rsidP="00A26032">
            <w:pPr>
              <w:jc w:val="center"/>
              <w:rPr>
                <w:rFonts w:ascii="Palatino Linotype" w:hAnsi="Palatino Linotype" w:cs="Arial"/>
              </w:rPr>
            </w:pPr>
          </w:p>
          <w:p w14:paraId="60FA5219" w14:textId="77777777" w:rsidR="00C0496D" w:rsidRDefault="00C0496D" w:rsidP="00C0496D">
            <w:pPr>
              <w:rPr>
                <w:rFonts w:ascii="Palatino Linotype" w:hAnsi="Palatino Linotype" w:cs="Arial"/>
              </w:rPr>
            </w:pPr>
          </w:p>
          <w:p w14:paraId="7E2C63D1" w14:textId="77777777" w:rsidR="003A4D68" w:rsidRDefault="003A4D68" w:rsidP="00C0496D">
            <w:pPr>
              <w:rPr>
                <w:rFonts w:ascii="Palatino Linotype" w:hAnsi="Palatino Linotype" w:cs="Arial"/>
              </w:rPr>
            </w:pPr>
          </w:p>
          <w:p w14:paraId="4C89BED1" w14:textId="77777777" w:rsidR="003A4D68" w:rsidRDefault="003A4D68" w:rsidP="00C0496D">
            <w:pPr>
              <w:rPr>
                <w:rFonts w:ascii="Palatino Linotype" w:hAnsi="Palatino Linotype" w:cs="Arial"/>
              </w:rPr>
            </w:pPr>
          </w:p>
          <w:p w14:paraId="63D7B86F" w14:textId="77777777" w:rsidR="003A4D68" w:rsidRPr="00C0496D" w:rsidRDefault="003A4D68" w:rsidP="00C0496D">
            <w:pPr>
              <w:rPr>
                <w:rFonts w:ascii="Palatino Linotype" w:hAnsi="Palatino Linotype" w:cs="Arial"/>
              </w:rPr>
            </w:pPr>
          </w:p>
        </w:tc>
      </w:tr>
      <w:tr w:rsidR="008B6033" w:rsidRPr="00AA555F" w14:paraId="5E826C93" w14:textId="77777777" w:rsidTr="003A4D68">
        <w:trPr>
          <w:trHeight w:val="2262"/>
          <w:jc w:val="center"/>
        </w:trPr>
        <w:tc>
          <w:tcPr>
            <w:tcW w:w="5000" w:type="pct"/>
            <w:gridSpan w:val="2"/>
            <w:shd w:val="clear" w:color="auto" w:fill="auto"/>
          </w:tcPr>
          <w:p w14:paraId="6B8637BC" w14:textId="77777777" w:rsidR="008B6033" w:rsidRPr="00AA555F" w:rsidRDefault="008B6033" w:rsidP="00A26032">
            <w:pPr>
              <w:jc w:val="center"/>
              <w:rPr>
                <w:rFonts w:ascii="Palatino Linotype" w:hAnsi="Palatino Linotype" w:cs="Arial"/>
                <w:b/>
              </w:rPr>
            </w:pPr>
            <w:r w:rsidRPr="00AA555F">
              <w:rPr>
                <w:rFonts w:ascii="Palatino Linotype" w:hAnsi="Palatino Linotype" w:cs="Arial"/>
                <w:b/>
              </w:rPr>
              <w:t>Alexis Tapia Ramírez</w:t>
            </w:r>
          </w:p>
          <w:p w14:paraId="17151C43" w14:textId="77777777" w:rsidR="008B6033" w:rsidRPr="00AA555F" w:rsidRDefault="008B6033" w:rsidP="00A26032">
            <w:pPr>
              <w:tabs>
                <w:tab w:val="left" w:pos="780"/>
                <w:tab w:val="center" w:pos="4499"/>
              </w:tabs>
              <w:jc w:val="center"/>
              <w:rPr>
                <w:rFonts w:ascii="Palatino Linotype" w:hAnsi="Palatino Linotype" w:cs="Arial"/>
              </w:rPr>
            </w:pPr>
            <w:r w:rsidRPr="00AA555F">
              <w:rPr>
                <w:rFonts w:ascii="Palatino Linotype" w:hAnsi="Palatino Linotype" w:cs="Arial"/>
              </w:rPr>
              <w:t>Secretario Técnico del Pleno</w:t>
            </w:r>
          </w:p>
          <w:p w14:paraId="50D13D2C" w14:textId="77777777" w:rsidR="00C56ACA" w:rsidRPr="00AA555F" w:rsidRDefault="00C56ACA" w:rsidP="00C56ACA">
            <w:pPr>
              <w:jc w:val="center"/>
              <w:rPr>
                <w:rFonts w:ascii="Palatino Linotype" w:hAnsi="Palatino Linotype" w:cs="Arial"/>
              </w:rPr>
            </w:pPr>
            <w:r>
              <w:rPr>
                <w:rFonts w:ascii="Palatino Linotype" w:hAnsi="Palatino Linotype" w:cs="Arial"/>
              </w:rPr>
              <w:t>(Rúbrica)</w:t>
            </w:r>
          </w:p>
          <w:p w14:paraId="2F286EF4" w14:textId="6F54968B" w:rsidR="00574665" w:rsidRPr="00AA555F" w:rsidRDefault="00574665" w:rsidP="00574665">
            <w:pPr>
              <w:jc w:val="center"/>
              <w:rPr>
                <w:rFonts w:ascii="Palatino Linotype" w:hAnsi="Palatino Linotype" w:cs="Arial"/>
              </w:rPr>
            </w:pPr>
            <w:bookmarkStart w:id="0" w:name="_GoBack"/>
            <w:bookmarkEnd w:id="0"/>
          </w:p>
          <w:p w14:paraId="6EDAE4A4" w14:textId="77777777" w:rsidR="008B6033" w:rsidRPr="00AA555F" w:rsidRDefault="008B6033" w:rsidP="003A4D68">
            <w:pPr>
              <w:rPr>
                <w:rFonts w:ascii="Palatino Linotype" w:hAnsi="Palatino Linotype" w:cs="Arial"/>
              </w:rPr>
            </w:pPr>
          </w:p>
        </w:tc>
      </w:tr>
    </w:tbl>
    <w:p w14:paraId="1BFFD74E" w14:textId="77777777" w:rsidR="003A4D68" w:rsidRDefault="003A4D68" w:rsidP="008B6033">
      <w:pPr>
        <w:jc w:val="both"/>
        <w:rPr>
          <w:rFonts w:ascii="Palatino Linotype" w:hAnsi="Palatino Linotype" w:cs="Arial"/>
          <w:sz w:val="18"/>
          <w:szCs w:val="18"/>
        </w:rPr>
      </w:pPr>
    </w:p>
    <w:p w14:paraId="40F39C7C" w14:textId="77777777" w:rsidR="003A4D68" w:rsidRDefault="003A4D68" w:rsidP="008B6033">
      <w:pPr>
        <w:jc w:val="both"/>
        <w:rPr>
          <w:rFonts w:ascii="Palatino Linotype" w:hAnsi="Palatino Linotype" w:cs="Arial"/>
          <w:sz w:val="18"/>
          <w:szCs w:val="18"/>
        </w:rPr>
      </w:pPr>
    </w:p>
    <w:p w14:paraId="5CC71005" w14:textId="77777777" w:rsidR="003A4D68" w:rsidRDefault="003A4D68" w:rsidP="008B6033">
      <w:pPr>
        <w:jc w:val="both"/>
        <w:rPr>
          <w:rFonts w:ascii="Palatino Linotype" w:hAnsi="Palatino Linotype" w:cs="Arial"/>
          <w:sz w:val="18"/>
          <w:szCs w:val="18"/>
        </w:rPr>
      </w:pPr>
    </w:p>
    <w:p w14:paraId="5BBE7AE3" w14:textId="77777777" w:rsidR="003A4D68" w:rsidRDefault="003A4D68" w:rsidP="008B6033">
      <w:pPr>
        <w:jc w:val="both"/>
        <w:rPr>
          <w:rFonts w:ascii="Palatino Linotype" w:hAnsi="Palatino Linotype" w:cs="Arial"/>
          <w:sz w:val="18"/>
          <w:szCs w:val="18"/>
        </w:rPr>
      </w:pPr>
    </w:p>
    <w:p w14:paraId="357D45F6" w14:textId="77777777" w:rsidR="003A4D68" w:rsidRDefault="003A4D68" w:rsidP="008B6033">
      <w:pPr>
        <w:jc w:val="both"/>
        <w:rPr>
          <w:rFonts w:ascii="Palatino Linotype" w:hAnsi="Palatino Linotype" w:cs="Arial"/>
          <w:sz w:val="18"/>
          <w:szCs w:val="18"/>
        </w:rPr>
      </w:pPr>
    </w:p>
    <w:p w14:paraId="21F1ACA2" w14:textId="77777777" w:rsidR="003A4D68" w:rsidRDefault="003A4D68" w:rsidP="008B6033">
      <w:pPr>
        <w:jc w:val="both"/>
        <w:rPr>
          <w:rFonts w:ascii="Palatino Linotype" w:hAnsi="Palatino Linotype" w:cs="Arial"/>
          <w:sz w:val="18"/>
          <w:szCs w:val="18"/>
        </w:rPr>
      </w:pPr>
    </w:p>
    <w:p w14:paraId="4F789A84" w14:textId="77777777" w:rsidR="003A4D68" w:rsidRDefault="003A4D68" w:rsidP="008B6033">
      <w:pPr>
        <w:jc w:val="both"/>
        <w:rPr>
          <w:rFonts w:ascii="Palatino Linotype" w:hAnsi="Palatino Linotype" w:cs="Arial"/>
          <w:sz w:val="18"/>
          <w:szCs w:val="18"/>
        </w:rPr>
      </w:pPr>
    </w:p>
    <w:p w14:paraId="4C8C2D20" w14:textId="6A4F0466" w:rsidR="008B6033" w:rsidRPr="00811E9F" w:rsidRDefault="008B6033" w:rsidP="008B6033">
      <w:pPr>
        <w:jc w:val="both"/>
        <w:rPr>
          <w:rFonts w:ascii="Palatino Linotype" w:hAnsi="Palatino Linotype" w:cs="Arial"/>
          <w:sz w:val="18"/>
          <w:szCs w:val="18"/>
        </w:rPr>
      </w:pPr>
      <w:r w:rsidRPr="00AA555F">
        <w:rPr>
          <w:rFonts w:ascii="Palatino Linotype" w:hAnsi="Palatino Linotype" w:cs="Arial"/>
          <w:sz w:val="18"/>
          <w:szCs w:val="18"/>
        </w:rPr>
        <w:t>Esta hoja co</w:t>
      </w:r>
      <w:r w:rsidR="00D91D7E" w:rsidRPr="00AA555F">
        <w:rPr>
          <w:rFonts w:ascii="Palatino Linotype" w:hAnsi="Palatino Linotype" w:cs="Arial"/>
          <w:sz w:val="18"/>
          <w:szCs w:val="18"/>
        </w:rPr>
        <w:t xml:space="preserve">rresponde a la resolución del </w:t>
      </w:r>
      <w:r w:rsidR="00DB26F7">
        <w:rPr>
          <w:rFonts w:ascii="Palatino Linotype" w:hAnsi="Palatino Linotype" w:cs="Arial"/>
          <w:sz w:val="18"/>
          <w:szCs w:val="18"/>
        </w:rPr>
        <w:t>ocho</w:t>
      </w:r>
      <w:r w:rsidRPr="00AA555F">
        <w:rPr>
          <w:rFonts w:ascii="Palatino Linotype" w:hAnsi="Palatino Linotype" w:cs="Arial"/>
          <w:sz w:val="18"/>
          <w:szCs w:val="18"/>
        </w:rPr>
        <w:t xml:space="preserve"> de </w:t>
      </w:r>
      <w:r w:rsidR="00DB26F7">
        <w:rPr>
          <w:rFonts w:ascii="Palatino Linotype" w:hAnsi="Palatino Linotype" w:cs="Arial"/>
          <w:sz w:val="18"/>
          <w:szCs w:val="18"/>
        </w:rPr>
        <w:t xml:space="preserve">agosto </w:t>
      </w:r>
      <w:r w:rsidRPr="00AA555F">
        <w:rPr>
          <w:rFonts w:ascii="Palatino Linotype" w:hAnsi="Palatino Linotype" w:cs="Arial"/>
          <w:sz w:val="18"/>
          <w:szCs w:val="18"/>
        </w:rPr>
        <w:t xml:space="preserve">de dos mil dieciocho, emitida en el recurso de revisión </w:t>
      </w:r>
      <w:r w:rsidR="00C0496D">
        <w:rPr>
          <w:rFonts w:ascii="Palatino Linotype" w:hAnsi="Palatino Linotype" w:cs="Arial"/>
          <w:b/>
          <w:bCs/>
          <w:sz w:val="18"/>
          <w:szCs w:val="18"/>
        </w:rPr>
        <w:t>02</w:t>
      </w:r>
      <w:r w:rsidR="0028416D" w:rsidRPr="00AA555F">
        <w:rPr>
          <w:rFonts w:ascii="Palatino Linotype" w:hAnsi="Palatino Linotype" w:cs="Arial"/>
          <w:b/>
          <w:bCs/>
          <w:sz w:val="18"/>
          <w:szCs w:val="18"/>
        </w:rPr>
        <w:t>3</w:t>
      </w:r>
      <w:r w:rsidR="00C0496D">
        <w:rPr>
          <w:rFonts w:ascii="Palatino Linotype" w:hAnsi="Palatino Linotype" w:cs="Arial"/>
          <w:b/>
          <w:bCs/>
          <w:sz w:val="18"/>
          <w:szCs w:val="18"/>
        </w:rPr>
        <w:t>94</w:t>
      </w:r>
      <w:r w:rsidRPr="00AA555F">
        <w:rPr>
          <w:rFonts w:ascii="Palatino Linotype" w:hAnsi="Palatino Linotype" w:cs="Arial"/>
          <w:b/>
          <w:bCs/>
          <w:sz w:val="18"/>
          <w:szCs w:val="18"/>
        </w:rPr>
        <w:t>/INFOEM/IP/RR/2018</w:t>
      </w:r>
      <w:r w:rsidRPr="00AA555F">
        <w:rPr>
          <w:rFonts w:ascii="Palatino Linotype" w:hAnsi="Palatino Linotype" w:cs="Arial"/>
          <w:sz w:val="18"/>
          <w:szCs w:val="18"/>
        </w:rPr>
        <w:t>.</w:t>
      </w:r>
    </w:p>
    <w:sectPr w:rsidR="008B6033" w:rsidRPr="00811E9F" w:rsidSect="00C60714">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56E41" w14:textId="77777777" w:rsidR="0079301F" w:rsidRDefault="0079301F" w:rsidP="00C80F8C">
      <w:r>
        <w:separator/>
      </w:r>
    </w:p>
  </w:endnote>
  <w:endnote w:type="continuationSeparator" w:id="0">
    <w:p w14:paraId="3E6E6AB0" w14:textId="77777777" w:rsidR="0079301F" w:rsidRDefault="0079301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56ACA">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56ACA">
      <w:rPr>
        <w:rFonts w:ascii="Arial" w:hAnsi="Arial" w:cs="Arial"/>
        <w:b/>
        <w:bCs/>
        <w:noProof/>
        <w:sz w:val="20"/>
        <w:szCs w:val="20"/>
      </w:rPr>
      <w:t>21</w:t>
    </w:r>
    <w:r>
      <w:rPr>
        <w:rFonts w:ascii="Arial" w:hAnsi="Arial" w:cs="Arial"/>
        <w:b/>
        <w:bCs/>
        <w:sz w:val="20"/>
        <w:szCs w:val="20"/>
      </w:rPr>
      <w:fldChar w:fldCharType="end"/>
    </w:r>
  </w:p>
  <w:p w14:paraId="1192A578" w14:textId="77777777" w:rsidR="006A6078" w:rsidRDefault="006A6078" w:rsidP="00935A0D">
    <w:pPr>
      <w:pStyle w:val="Piedepgina"/>
      <w:rPr>
        <w:rFonts w:ascii="Times New Roman" w:hAnsi="Times New Roman" w:cs="Times New Roman"/>
      </w:rPr>
    </w:pPr>
  </w:p>
  <w:p w14:paraId="14A770F8" w14:textId="77777777" w:rsidR="006A6078" w:rsidRDefault="006A607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56AC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56ACA">
      <w:rPr>
        <w:rFonts w:ascii="Arial" w:hAnsi="Arial" w:cs="Arial"/>
        <w:b/>
        <w:bCs/>
        <w:noProof/>
        <w:sz w:val="20"/>
        <w:szCs w:val="20"/>
      </w:rPr>
      <w:t>21</w:t>
    </w:r>
    <w:r>
      <w:rPr>
        <w:rFonts w:ascii="Arial" w:hAnsi="Arial" w:cs="Arial"/>
        <w:b/>
        <w:bCs/>
        <w:sz w:val="20"/>
        <w:szCs w:val="20"/>
      </w:rPr>
      <w:fldChar w:fldCharType="end"/>
    </w:r>
  </w:p>
  <w:p w14:paraId="5D98ABD5" w14:textId="77777777" w:rsidR="006A6078" w:rsidRDefault="006A60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EE133" w14:textId="77777777" w:rsidR="0079301F" w:rsidRDefault="0079301F" w:rsidP="00C80F8C">
      <w:r>
        <w:separator/>
      </w:r>
    </w:p>
  </w:footnote>
  <w:footnote w:type="continuationSeparator" w:id="0">
    <w:p w14:paraId="6E5D4F93" w14:textId="77777777" w:rsidR="0079301F" w:rsidRDefault="0079301F" w:rsidP="00C80F8C">
      <w:r>
        <w:continuationSeparator/>
      </w:r>
    </w:p>
  </w:footnote>
  <w:footnote w:id="1">
    <w:p w14:paraId="17463BC7" w14:textId="77777777" w:rsidR="00415739" w:rsidRPr="008D59A3" w:rsidRDefault="00415739" w:rsidP="00415739">
      <w:pPr>
        <w:pStyle w:val="Textonotapie"/>
        <w:jc w:val="both"/>
        <w:rPr>
          <w:rFonts w:ascii="Palatino Linotype" w:hAnsi="Palatino Linotype"/>
          <w:sz w:val="19"/>
          <w:szCs w:val="19"/>
        </w:rPr>
      </w:pPr>
      <w:r>
        <w:rPr>
          <w:rStyle w:val="Refdenotaalpie"/>
        </w:rPr>
        <w:footnoteRef/>
      </w:r>
      <w:r>
        <w:t xml:space="preserve"> </w:t>
      </w:r>
      <w:r w:rsidRPr="008D59A3">
        <w:rPr>
          <w:rFonts w:ascii="Palatino Linotype" w:hAnsi="Palatino Linotype"/>
          <w:sz w:val="19"/>
          <w:szCs w:val="19"/>
        </w:rPr>
        <w:t>“Artículo 12. (…)</w:t>
      </w:r>
    </w:p>
    <w:p w14:paraId="7C700134" w14:textId="77777777" w:rsidR="00415739" w:rsidRPr="008D59A3" w:rsidRDefault="00415739" w:rsidP="00415739">
      <w:pPr>
        <w:pStyle w:val="Textonotapie"/>
        <w:jc w:val="both"/>
        <w:rPr>
          <w:rFonts w:ascii="Palatino Linotype" w:hAnsi="Palatino Linotype"/>
          <w:sz w:val="19"/>
          <w:szCs w:val="19"/>
        </w:rPr>
      </w:pPr>
      <w:r w:rsidRPr="008D59A3">
        <w:rPr>
          <w:rFonts w:ascii="Palatino Linotype" w:hAnsi="Palatino Linotype"/>
          <w:sz w:val="19"/>
          <w:szCs w:val="19"/>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6FEB25C4" w14:textId="77777777" w:rsidR="00415739" w:rsidRDefault="00415739" w:rsidP="00415739">
      <w:pPr>
        <w:pStyle w:val="Textonotapie"/>
      </w:pPr>
      <w:r>
        <w:rPr>
          <w:rStyle w:val="Refdenotaalpie"/>
        </w:rPr>
        <w:footnoteRef/>
      </w:r>
      <w: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footnote>
  <w:footnote w:id="3">
    <w:p w14:paraId="2B14D667" w14:textId="77777777" w:rsidR="00415739" w:rsidRDefault="00415739" w:rsidP="00415739">
      <w:pPr>
        <w:pStyle w:val="Textonotapie"/>
        <w:jc w:val="both"/>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“Artículo 3. Para los efectos de la presente Ley se entenderá por: (…) XXII. Información</w:t>
      </w:r>
      <w:r w:rsidRPr="00912D93">
        <w:rPr>
          <w:rFonts w:ascii="Palatino Linotype" w:hAnsi="Palatino Linotype"/>
          <w:sz w:val="19"/>
          <w:szCs w:val="19"/>
        </w:rPr>
        <w:t xml:space="preserve">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2FB2C1B8" w14:textId="1F93F6A6" w:rsidR="00E6639F" w:rsidRDefault="00E6639F">
      <w:pPr>
        <w:pStyle w:val="Textonotapie"/>
      </w:pPr>
      <w:r>
        <w:rPr>
          <w:rStyle w:val="Refdenotaalpie"/>
        </w:rPr>
        <w:footnoteRef/>
      </w:r>
      <w:r>
        <w:t xml:space="preserve"> </w:t>
      </w:r>
      <w:r w:rsidRPr="00E6639F">
        <w:rPr>
          <w:rFonts w:ascii="Palatino Linotype" w:hAnsi="Palatino Linotype"/>
        </w:rPr>
        <w:t>Fracción V, del artículo 74 del Bando Municipal de Ecatepec de Morelos 2018.</w:t>
      </w:r>
    </w:p>
  </w:footnote>
  <w:footnote w:id="5">
    <w:p w14:paraId="00F5E1E1" w14:textId="77777777" w:rsidR="001D3EDB" w:rsidRPr="003170C1" w:rsidRDefault="001D3EDB" w:rsidP="001D3EDB">
      <w:pPr>
        <w:pStyle w:val="Textonotapie"/>
        <w:spacing w:before="120" w:after="120"/>
        <w:jc w:val="both"/>
        <w:rPr>
          <w:rFonts w:ascii="Palatino Linotype" w:hAnsi="Palatino Linotype"/>
          <w:color w:val="000000"/>
          <w:sz w:val="18"/>
          <w:szCs w:val="18"/>
          <w:shd w:val="clear" w:color="auto" w:fill="FFFFFF"/>
        </w:rPr>
      </w:pPr>
      <w:r w:rsidRPr="003170C1">
        <w:rPr>
          <w:rStyle w:val="Refdenotaalpie"/>
          <w:rFonts w:ascii="Palatino Linotype" w:hAnsi="Palatino Linotype"/>
          <w:sz w:val="18"/>
          <w:szCs w:val="18"/>
        </w:rPr>
        <w:footnoteRef/>
      </w:r>
      <w:r w:rsidRPr="003170C1">
        <w:rPr>
          <w:rFonts w:ascii="Palatino Linotype" w:hAnsi="Palatino Linotype"/>
          <w:sz w:val="18"/>
          <w:szCs w:val="18"/>
        </w:rPr>
        <w:t xml:space="preserve"> </w:t>
      </w:r>
      <w:r w:rsidRPr="003170C1">
        <w:rPr>
          <w:rFonts w:ascii="Palatino Linotype" w:hAnsi="Palatino Linotype"/>
          <w:b/>
          <w:sz w:val="18"/>
          <w:szCs w:val="18"/>
        </w:rPr>
        <w:t>Localización</w:t>
      </w:r>
      <w:r w:rsidRPr="003170C1">
        <w:rPr>
          <w:rFonts w:ascii="Palatino Linotype" w:hAnsi="Palatino Linotype"/>
          <w:sz w:val="18"/>
          <w:szCs w:val="18"/>
        </w:rPr>
        <w:t>: 2</w:t>
      </w:r>
      <w:r w:rsidRPr="003170C1">
        <w:rPr>
          <w:rFonts w:ascii="Palatino Linotype" w:hAnsi="Palatino Linotype"/>
          <w:color w:val="000000"/>
          <w:sz w:val="18"/>
          <w:szCs w:val="18"/>
          <w:shd w:val="clear" w:color="auto" w:fill="FFFFFF"/>
        </w:rPr>
        <w:t>13609. II.2o.183 K. Tribunales Colegiados de Circuito. Octava Época. Semanario Judicial de la Federación. Tomo XIII, Febrero de 1994, Pág. 420</w:t>
      </w:r>
    </w:p>
    <w:p w14:paraId="73E7194D" w14:textId="77777777" w:rsidR="001D3EDB" w:rsidRPr="00AB1E1C" w:rsidRDefault="001D3EDB" w:rsidP="001D3EDB">
      <w:pPr>
        <w:pStyle w:val="Textonotapie"/>
        <w:spacing w:before="120" w:after="120"/>
        <w:jc w:val="both"/>
        <w:rPr>
          <w:rFonts w:ascii="Palatino Linotype" w:hAnsi="Palatino Linotype"/>
          <w:sz w:val="19"/>
          <w:szCs w:val="19"/>
        </w:rPr>
      </w:pPr>
      <w:r w:rsidRPr="003170C1">
        <w:rPr>
          <w:rFonts w:ascii="Palatino Linotype" w:hAnsi="Palatino Linotype"/>
          <w:b/>
          <w:sz w:val="18"/>
          <w:szCs w:val="18"/>
        </w:rPr>
        <w:t>Cuerpo de tesis:</w:t>
      </w:r>
      <w:r w:rsidRPr="003170C1">
        <w:rPr>
          <w:rFonts w:ascii="Palatino Linotype" w:hAnsi="Palatino Linotype"/>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6">
    <w:p w14:paraId="03C29165" w14:textId="77777777" w:rsidR="001D3EDB" w:rsidRPr="00AB1E1C" w:rsidRDefault="001D3EDB" w:rsidP="001D3EDB">
      <w:pPr>
        <w:pStyle w:val="Textonotapie"/>
        <w:jc w:val="both"/>
        <w:rPr>
          <w:rFonts w:ascii="Palatino Linotype" w:hAnsi="Palatino Linotype"/>
          <w:sz w:val="19"/>
          <w:szCs w:val="19"/>
        </w:rPr>
      </w:pPr>
      <w:r w:rsidRPr="00E61AC0">
        <w:rPr>
          <w:rStyle w:val="Refdenotaalpie"/>
          <w:rFonts w:ascii="Palatino Linotype" w:hAnsi="Palatino Linotype"/>
        </w:rPr>
        <w:footnoteRef/>
      </w:r>
      <w:r w:rsidRPr="00E61AC0">
        <w:rPr>
          <w:rFonts w:ascii="Palatino Linotype" w:hAnsi="Palatino Linotype"/>
        </w:rPr>
        <w:t xml:space="preserve"> </w:t>
      </w:r>
      <w:r w:rsidRPr="00AB1E1C">
        <w:rPr>
          <w:rFonts w:ascii="Palatino Linotype" w:hAnsi="Palatino Linotype"/>
          <w:b/>
          <w:sz w:val="19"/>
          <w:szCs w:val="19"/>
        </w:rPr>
        <w:t>Cuerpo de la tesis</w:t>
      </w:r>
      <w:r w:rsidRPr="00AB1E1C">
        <w:rPr>
          <w:rFonts w:ascii="Palatino Linotype" w:hAnsi="Palatino Linotype"/>
          <w:sz w:val="19"/>
          <w:szCs w:val="19"/>
        </w:rPr>
        <w:t xml:space="preserve">: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AB1E1C">
        <w:rPr>
          <w:rFonts w:ascii="Palatino Linotype" w:hAnsi="Palatino Linotype"/>
          <w:sz w:val="19"/>
          <w:szCs w:val="19"/>
        </w:rPr>
        <w:t>promovente</w:t>
      </w:r>
      <w:proofErr w:type="spellEnd"/>
      <w:r w:rsidRPr="00AB1E1C">
        <w:rPr>
          <w:rFonts w:ascii="Palatino Linotype" w:hAnsi="Palatino Linotype"/>
          <w:sz w:val="19"/>
          <w:szCs w:val="19"/>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r>
        <w:rPr>
          <w:rFonts w:ascii="Palatino Linotype" w:hAnsi="Palatino Linotype"/>
          <w:sz w:val="19"/>
          <w:szCs w:val="19"/>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11064A" w14:paraId="6B4E3B81" w14:textId="77777777" w:rsidTr="007E2BE8">
      <w:tc>
        <w:tcPr>
          <w:tcW w:w="2552" w:type="dxa"/>
          <w:vAlign w:val="center"/>
          <w:hideMark/>
        </w:tcPr>
        <w:p w14:paraId="0ABBC6C0" w14:textId="77777777" w:rsidR="0011064A" w:rsidRDefault="0011064A" w:rsidP="0011064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3D338EB2" w:rsidR="0011064A" w:rsidRDefault="00217580" w:rsidP="0011064A">
          <w:pPr>
            <w:jc w:val="both"/>
            <w:rPr>
              <w:rFonts w:ascii="Palatino Linotype" w:hAnsi="Palatino Linotype"/>
              <w:b/>
              <w:sz w:val="22"/>
              <w:szCs w:val="22"/>
              <w:lang w:val="es-ES_tradnl"/>
            </w:rPr>
          </w:pPr>
          <w:r>
            <w:rPr>
              <w:rFonts w:ascii="Palatino Linotype" w:hAnsi="Palatino Linotype"/>
              <w:b/>
              <w:sz w:val="22"/>
              <w:szCs w:val="22"/>
              <w:lang w:val="es-ES_tradnl"/>
            </w:rPr>
            <w:t>02394</w:t>
          </w:r>
          <w:r w:rsidR="0011064A">
            <w:rPr>
              <w:rFonts w:ascii="Palatino Linotype" w:hAnsi="Palatino Linotype"/>
              <w:b/>
              <w:sz w:val="22"/>
              <w:szCs w:val="22"/>
              <w:lang w:val="es-ES_tradnl"/>
            </w:rPr>
            <w:t>/INFOEM/IP/RR/2018</w:t>
          </w:r>
        </w:p>
      </w:tc>
    </w:tr>
    <w:tr w:rsidR="003B3B87" w14:paraId="31CB780F" w14:textId="77777777" w:rsidTr="007E2BE8">
      <w:trPr>
        <w:trHeight w:val="228"/>
      </w:trPr>
      <w:tc>
        <w:tcPr>
          <w:tcW w:w="2552" w:type="dxa"/>
          <w:vAlign w:val="center"/>
          <w:hideMark/>
        </w:tcPr>
        <w:p w14:paraId="4F49CB4A" w14:textId="77777777" w:rsidR="003B3B87" w:rsidRDefault="003B3B87" w:rsidP="003B3B8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4DE24C84" w:rsidR="003B3B87" w:rsidRDefault="003B3B87" w:rsidP="003B3B87">
          <w:pPr>
            <w:jc w:val="both"/>
            <w:rPr>
              <w:rFonts w:ascii="Palatino Linotype" w:hAnsi="Palatino Linotype"/>
              <w:b/>
              <w:sz w:val="22"/>
              <w:szCs w:val="22"/>
              <w:lang w:val="es-ES_tradnl"/>
            </w:rPr>
          </w:pPr>
          <w:r>
            <w:rPr>
              <w:rFonts w:ascii="Palatino Linotype" w:hAnsi="Palatino Linotype"/>
              <w:b/>
              <w:sz w:val="22"/>
              <w:szCs w:val="22"/>
              <w:lang w:val="es-ES_tradnl"/>
            </w:rPr>
            <w:t>Ayuntamiento de Ecatepec de Morelos</w:t>
          </w:r>
        </w:p>
      </w:tc>
    </w:tr>
    <w:tr w:rsidR="006A6078" w14:paraId="69050F56" w14:textId="77777777" w:rsidTr="007E2BE8">
      <w:tc>
        <w:tcPr>
          <w:tcW w:w="2552" w:type="dxa"/>
          <w:vAlign w:val="center"/>
          <w:hideMark/>
        </w:tcPr>
        <w:p w14:paraId="65C9B735" w14:textId="3CB772C2" w:rsidR="006A6078" w:rsidRDefault="006A6078"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6A6078" w:rsidRDefault="006A6078"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6A6078" w:rsidRDefault="006A6078"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6A6078" w14:paraId="477E149B" w14:textId="77777777" w:rsidTr="007E2BE8">
      <w:tc>
        <w:tcPr>
          <w:tcW w:w="2551" w:type="dxa"/>
          <w:vAlign w:val="center"/>
          <w:hideMark/>
        </w:tcPr>
        <w:p w14:paraId="5C0586E4"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2EE95C64" w:rsidR="006A6078" w:rsidRDefault="002F35EC" w:rsidP="00217580">
          <w:pPr>
            <w:jc w:val="both"/>
            <w:rPr>
              <w:rFonts w:ascii="Palatino Linotype" w:hAnsi="Palatino Linotype"/>
              <w:b/>
              <w:sz w:val="22"/>
              <w:szCs w:val="22"/>
              <w:lang w:val="es-ES_tradnl"/>
            </w:rPr>
          </w:pPr>
          <w:r>
            <w:rPr>
              <w:rFonts w:ascii="Palatino Linotype" w:hAnsi="Palatino Linotype"/>
              <w:b/>
              <w:sz w:val="22"/>
              <w:szCs w:val="22"/>
              <w:lang w:val="es-ES_tradnl"/>
            </w:rPr>
            <w:t>0</w:t>
          </w:r>
          <w:r w:rsidR="00217580">
            <w:rPr>
              <w:rFonts w:ascii="Palatino Linotype" w:hAnsi="Palatino Linotype"/>
              <w:b/>
              <w:sz w:val="22"/>
              <w:szCs w:val="22"/>
              <w:lang w:val="es-ES_tradnl"/>
            </w:rPr>
            <w:t>2394</w:t>
          </w:r>
          <w:r w:rsidR="005D516E">
            <w:rPr>
              <w:rFonts w:ascii="Palatino Linotype" w:hAnsi="Palatino Linotype"/>
              <w:b/>
              <w:sz w:val="22"/>
              <w:szCs w:val="22"/>
              <w:lang w:val="es-ES_tradnl"/>
            </w:rPr>
            <w:t>/INFOEM/IP/RR/2018</w:t>
          </w:r>
        </w:p>
      </w:tc>
    </w:tr>
    <w:tr w:rsidR="006A6078" w14:paraId="5B5BE21C" w14:textId="77777777" w:rsidTr="007E2BE8">
      <w:tc>
        <w:tcPr>
          <w:tcW w:w="2551" w:type="dxa"/>
          <w:vAlign w:val="center"/>
          <w:hideMark/>
        </w:tcPr>
        <w:p w14:paraId="4AE96902" w14:textId="77777777" w:rsidR="006A6078" w:rsidRDefault="006A6078"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5F0766D7" w:rsidR="006A6078" w:rsidRDefault="00E70F44" w:rsidP="00E70F44">
          <w:pPr>
            <w:jc w:val="both"/>
            <w:rPr>
              <w:rFonts w:ascii="Palatino Linotype" w:hAnsi="Palatino Linotype"/>
              <w:b/>
              <w:sz w:val="22"/>
              <w:szCs w:val="22"/>
              <w:lang w:val="es-ES_tradnl"/>
            </w:rPr>
          </w:pPr>
          <w:r>
            <w:rPr>
              <w:rFonts w:ascii="Palatino Linotype" w:hAnsi="Palatino Linotype"/>
              <w:b/>
              <w:sz w:val="22"/>
              <w:szCs w:val="22"/>
              <w:lang w:val="es-ES_tradnl"/>
            </w:rPr>
            <w:t>X</w:t>
          </w:r>
          <w:r w:rsidR="0021758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21758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6A6078" w14:paraId="22601A11" w14:textId="77777777" w:rsidTr="007E2BE8">
      <w:trPr>
        <w:trHeight w:val="228"/>
      </w:trPr>
      <w:tc>
        <w:tcPr>
          <w:tcW w:w="2551" w:type="dxa"/>
          <w:vAlign w:val="center"/>
          <w:hideMark/>
        </w:tcPr>
        <w:p w14:paraId="6EFE221D"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202B3A4F" w:rsidR="006A6078" w:rsidRDefault="006258FE" w:rsidP="0021758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217580">
            <w:rPr>
              <w:rFonts w:ascii="Palatino Linotype" w:hAnsi="Palatino Linotype"/>
              <w:b/>
              <w:sz w:val="22"/>
              <w:szCs w:val="22"/>
              <w:lang w:val="es-ES_tradnl"/>
            </w:rPr>
            <w:t>Ecatepec de Morelos</w:t>
          </w:r>
        </w:p>
      </w:tc>
    </w:tr>
    <w:tr w:rsidR="006A6078" w14:paraId="2D6C630E" w14:textId="77777777" w:rsidTr="007E2BE8">
      <w:tc>
        <w:tcPr>
          <w:tcW w:w="2551" w:type="dxa"/>
          <w:vAlign w:val="center"/>
          <w:hideMark/>
        </w:tcPr>
        <w:p w14:paraId="5BD4C6DB" w14:textId="656677ED"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6A6078" w:rsidRDefault="006A607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24B1E"/>
    <w:multiLevelType w:val="hybridMultilevel"/>
    <w:tmpl w:val="23D276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265D694A"/>
    <w:multiLevelType w:val="hybridMultilevel"/>
    <w:tmpl w:val="E9D8CB80"/>
    <w:lvl w:ilvl="0" w:tplc="A43E7C6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B77871"/>
    <w:multiLevelType w:val="hybridMultilevel"/>
    <w:tmpl w:val="9E746B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4A6B3F2B"/>
    <w:multiLevelType w:val="hybridMultilevel"/>
    <w:tmpl w:val="2F9244B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4CBB5DBB"/>
    <w:multiLevelType w:val="hybridMultilevel"/>
    <w:tmpl w:val="58F06324"/>
    <w:lvl w:ilvl="0" w:tplc="4A9CC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573291"/>
    <w:multiLevelType w:val="hybridMultilevel"/>
    <w:tmpl w:val="C3264078"/>
    <w:lvl w:ilvl="0" w:tplc="14DC7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5373FFF"/>
    <w:multiLevelType w:val="hybridMultilevel"/>
    <w:tmpl w:val="9C4C8F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6"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0"/>
  </w:num>
  <w:num w:numId="3">
    <w:abstractNumId w:val="4"/>
  </w:num>
  <w:num w:numId="4">
    <w:abstractNumId w:val="14"/>
  </w:num>
  <w:num w:numId="5">
    <w:abstractNumId w:val="15"/>
  </w:num>
  <w:num w:numId="6">
    <w:abstractNumId w:val="2"/>
  </w:num>
  <w:num w:numId="7">
    <w:abstractNumId w:val="13"/>
  </w:num>
  <w:num w:numId="8">
    <w:abstractNumId w:val="16"/>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7"/>
  </w:num>
  <w:num w:numId="14">
    <w:abstractNumId w:val="10"/>
  </w:num>
  <w:num w:numId="15">
    <w:abstractNumId w:val="5"/>
  </w:num>
  <w:num w:numId="16">
    <w:abstractNumId w:val="6"/>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346C"/>
    <w:rsid w:val="0000355C"/>
    <w:rsid w:val="00004432"/>
    <w:rsid w:val="000054B4"/>
    <w:rsid w:val="00007F6F"/>
    <w:rsid w:val="00013961"/>
    <w:rsid w:val="00013D8B"/>
    <w:rsid w:val="000142A6"/>
    <w:rsid w:val="00014F3B"/>
    <w:rsid w:val="000163E2"/>
    <w:rsid w:val="00022DB0"/>
    <w:rsid w:val="0002448A"/>
    <w:rsid w:val="000256B0"/>
    <w:rsid w:val="0002752B"/>
    <w:rsid w:val="00027800"/>
    <w:rsid w:val="000354B7"/>
    <w:rsid w:val="000416BB"/>
    <w:rsid w:val="00043E5D"/>
    <w:rsid w:val="0004420F"/>
    <w:rsid w:val="000467EA"/>
    <w:rsid w:val="00047A3C"/>
    <w:rsid w:val="00047AE7"/>
    <w:rsid w:val="0005034C"/>
    <w:rsid w:val="000507B6"/>
    <w:rsid w:val="00051C4C"/>
    <w:rsid w:val="00052FFB"/>
    <w:rsid w:val="000542C7"/>
    <w:rsid w:val="00054B4D"/>
    <w:rsid w:val="00055BCD"/>
    <w:rsid w:val="00056A88"/>
    <w:rsid w:val="00060DA9"/>
    <w:rsid w:val="00061207"/>
    <w:rsid w:val="0006370A"/>
    <w:rsid w:val="000657E3"/>
    <w:rsid w:val="0006581C"/>
    <w:rsid w:val="00066209"/>
    <w:rsid w:val="000679F8"/>
    <w:rsid w:val="00067BE6"/>
    <w:rsid w:val="00067DA3"/>
    <w:rsid w:val="00071EFB"/>
    <w:rsid w:val="00073B46"/>
    <w:rsid w:val="00073BA4"/>
    <w:rsid w:val="000773AB"/>
    <w:rsid w:val="00083430"/>
    <w:rsid w:val="0008542A"/>
    <w:rsid w:val="00086D0F"/>
    <w:rsid w:val="00087991"/>
    <w:rsid w:val="00087A2F"/>
    <w:rsid w:val="000941C8"/>
    <w:rsid w:val="0009491F"/>
    <w:rsid w:val="000955C2"/>
    <w:rsid w:val="00095E81"/>
    <w:rsid w:val="00096F4F"/>
    <w:rsid w:val="00097258"/>
    <w:rsid w:val="000A0CBA"/>
    <w:rsid w:val="000A2711"/>
    <w:rsid w:val="000A57F2"/>
    <w:rsid w:val="000A5983"/>
    <w:rsid w:val="000A70F6"/>
    <w:rsid w:val="000B0177"/>
    <w:rsid w:val="000B2927"/>
    <w:rsid w:val="000B3FFD"/>
    <w:rsid w:val="000B4FE8"/>
    <w:rsid w:val="000C06EC"/>
    <w:rsid w:val="000C09FB"/>
    <w:rsid w:val="000C15E2"/>
    <w:rsid w:val="000C223E"/>
    <w:rsid w:val="000C26D4"/>
    <w:rsid w:val="000C2B90"/>
    <w:rsid w:val="000C2DC4"/>
    <w:rsid w:val="000C418D"/>
    <w:rsid w:val="000C4453"/>
    <w:rsid w:val="000C4F0B"/>
    <w:rsid w:val="000C52FE"/>
    <w:rsid w:val="000C5AA6"/>
    <w:rsid w:val="000C6B3B"/>
    <w:rsid w:val="000C7A6B"/>
    <w:rsid w:val="000D05A8"/>
    <w:rsid w:val="000D0875"/>
    <w:rsid w:val="000D1CE4"/>
    <w:rsid w:val="000D23E1"/>
    <w:rsid w:val="000D7802"/>
    <w:rsid w:val="000D7D54"/>
    <w:rsid w:val="000E0B0D"/>
    <w:rsid w:val="000E0D4C"/>
    <w:rsid w:val="000E2DE5"/>
    <w:rsid w:val="000E3C8A"/>
    <w:rsid w:val="000E5379"/>
    <w:rsid w:val="000E60B9"/>
    <w:rsid w:val="000E7DB9"/>
    <w:rsid w:val="000F128B"/>
    <w:rsid w:val="000F27A3"/>
    <w:rsid w:val="000F2894"/>
    <w:rsid w:val="000F570C"/>
    <w:rsid w:val="000F60B3"/>
    <w:rsid w:val="000F6198"/>
    <w:rsid w:val="000F6B89"/>
    <w:rsid w:val="00100085"/>
    <w:rsid w:val="00103284"/>
    <w:rsid w:val="0011064A"/>
    <w:rsid w:val="00110FBA"/>
    <w:rsid w:val="0011135B"/>
    <w:rsid w:val="001119A1"/>
    <w:rsid w:val="00111C6A"/>
    <w:rsid w:val="00111E67"/>
    <w:rsid w:val="001136B7"/>
    <w:rsid w:val="00113827"/>
    <w:rsid w:val="001145E0"/>
    <w:rsid w:val="00114D84"/>
    <w:rsid w:val="00114E1D"/>
    <w:rsid w:val="00114F4F"/>
    <w:rsid w:val="00114FD0"/>
    <w:rsid w:val="00116E39"/>
    <w:rsid w:val="00130D91"/>
    <w:rsid w:val="00131A23"/>
    <w:rsid w:val="00135834"/>
    <w:rsid w:val="00135983"/>
    <w:rsid w:val="00137EEF"/>
    <w:rsid w:val="001409A7"/>
    <w:rsid w:val="00147BF2"/>
    <w:rsid w:val="00150121"/>
    <w:rsid w:val="00152EB9"/>
    <w:rsid w:val="00154A89"/>
    <w:rsid w:val="00155EE8"/>
    <w:rsid w:val="0016185D"/>
    <w:rsid w:val="001623C4"/>
    <w:rsid w:val="00164786"/>
    <w:rsid w:val="001650BF"/>
    <w:rsid w:val="001735DB"/>
    <w:rsid w:val="001764BD"/>
    <w:rsid w:val="001766A8"/>
    <w:rsid w:val="00176A2B"/>
    <w:rsid w:val="001810BD"/>
    <w:rsid w:val="00181731"/>
    <w:rsid w:val="00183588"/>
    <w:rsid w:val="001877E3"/>
    <w:rsid w:val="00190C0E"/>
    <w:rsid w:val="001910A9"/>
    <w:rsid w:val="001A211D"/>
    <w:rsid w:val="001A4110"/>
    <w:rsid w:val="001A414B"/>
    <w:rsid w:val="001A4247"/>
    <w:rsid w:val="001A4321"/>
    <w:rsid w:val="001A4AAA"/>
    <w:rsid w:val="001A523B"/>
    <w:rsid w:val="001A6401"/>
    <w:rsid w:val="001A750D"/>
    <w:rsid w:val="001B1809"/>
    <w:rsid w:val="001B39D7"/>
    <w:rsid w:val="001B4CEE"/>
    <w:rsid w:val="001C32EB"/>
    <w:rsid w:val="001C78B4"/>
    <w:rsid w:val="001D12BB"/>
    <w:rsid w:val="001D3EDB"/>
    <w:rsid w:val="001D546F"/>
    <w:rsid w:val="001D5E49"/>
    <w:rsid w:val="001D6C31"/>
    <w:rsid w:val="001D7454"/>
    <w:rsid w:val="001D74B1"/>
    <w:rsid w:val="001E27A2"/>
    <w:rsid w:val="001E3163"/>
    <w:rsid w:val="001E7A4B"/>
    <w:rsid w:val="001E7F56"/>
    <w:rsid w:val="001F192E"/>
    <w:rsid w:val="001F7359"/>
    <w:rsid w:val="00200379"/>
    <w:rsid w:val="002004A4"/>
    <w:rsid w:val="002009A8"/>
    <w:rsid w:val="00202CBF"/>
    <w:rsid w:val="002035AE"/>
    <w:rsid w:val="002045D9"/>
    <w:rsid w:val="00205A12"/>
    <w:rsid w:val="00205AEA"/>
    <w:rsid w:val="00205E96"/>
    <w:rsid w:val="00212533"/>
    <w:rsid w:val="0021467C"/>
    <w:rsid w:val="0021624F"/>
    <w:rsid w:val="00217580"/>
    <w:rsid w:val="002175B2"/>
    <w:rsid w:val="002207F0"/>
    <w:rsid w:val="00220958"/>
    <w:rsid w:val="00220F0D"/>
    <w:rsid w:val="00221EC6"/>
    <w:rsid w:val="00221FB8"/>
    <w:rsid w:val="00223CA2"/>
    <w:rsid w:val="0022420A"/>
    <w:rsid w:val="00224F8A"/>
    <w:rsid w:val="00227C43"/>
    <w:rsid w:val="00230740"/>
    <w:rsid w:val="0023264F"/>
    <w:rsid w:val="002328ED"/>
    <w:rsid w:val="002345CA"/>
    <w:rsid w:val="002351C8"/>
    <w:rsid w:val="00235A99"/>
    <w:rsid w:val="00235FA6"/>
    <w:rsid w:val="002373CE"/>
    <w:rsid w:val="0024021F"/>
    <w:rsid w:val="002433EF"/>
    <w:rsid w:val="00246016"/>
    <w:rsid w:val="002534E4"/>
    <w:rsid w:val="0025352F"/>
    <w:rsid w:val="00255050"/>
    <w:rsid w:val="002551B1"/>
    <w:rsid w:val="002571D2"/>
    <w:rsid w:val="002612A6"/>
    <w:rsid w:val="00261EE8"/>
    <w:rsid w:val="0026350A"/>
    <w:rsid w:val="00263841"/>
    <w:rsid w:val="00263FE3"/>
    <w:rsid w:val="00264F5F"/>
    <w:rsid w:val="002650F0"/>
    <w:rsid w:val="0026697E"/>
    <w:rsid w:val="00270945"/>
    <w:rsid w:val="002740BE"/>
    <w:rsid w:val="00275929"/>
    <w:rsid w:val="00276430"/>
    <w:rsid w:val="002774F3"/>
    <w:rsid w:val="00280EE2"/>
    <w:rsid w:val="002829D3"/>
    <w:rsid w:val="0028416D"/>
    <w:rsid w:val="00284B27"/>
    <w:rsid w:val="002901AF"/>
    <w:rsid w:val="00290B7F"/>
    <w:rsid w:val="00292319"/>
    <w:rsid w:val="00293B56"/>
    <w:rsid w:val="002A091E"/>
    <w:rsid w:val="002A3170"/>
    <w:rsid w:val="002A3355"/>
    <w:rsid w:val="002A389B"/>
    <w:rsid w:val="002A397A"/>
    <w:rsid w:val="002A3A0D"/>
    <w:rsid w:val="002A4288"/>
    <w:rsid w:val="002A6D97"/>
    <w:rsid w:val="002A750D"/>
    <w:rsid w:val="002B043C"/>
    <w:rsid w:val="002B5C0B"/>
    <w:rsid w:val="002B6758"/>
    <w:rsid w:val="002B6C95"/>
    <w:rsid w:val="002B73C0"/>
    <w:rsid w:val="002C0312"/>
    <w:rsid w:val="002C345F"/>
    <w:rsid w:val="002C361C"/>
    <w:rsid w:val="002C6154"/>
    <w:rsid w:val="002D0922"/>
    <w:rsid w:val="002D19F0"/>
    <w:rsid w:val="002D3B5F"/>
    <w:rsid w:val="002D3CBA"/>
    <w:rsid w:val="002D5AD7"/>
    <w:rsid w:val="002D5D77"/>
    <w:rsid w:val="002D6B0B"/>
    <w:rsid w:val="002E0FAE"/>
    <w:rsid w:val="002E102B"/>
    <w:rsid w:val="002E1568"/>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310308"/>
    <w:rsid w:val="00311EA8"/>
    <w:rsid w:val="003152EB"/>
    <w:rsid w:val="003164B0"/>
    <w:rsid w:val="00317987"/>
    <w:rsid w:val="003229C3"/>
    <w:rsid w:val="00322A09"/>
    <w:rsid w:val="00323309"/>
    <w:rsid w:val="003245BF"/>
    <w:rsid w:val="003256D6"/>
    <w:rsid w:val="00325833"/>
    <w:rsid w:val="00326031"/>
    <w:rsid w:val="00326CE7"/>
    <w:rsid w:val="00330ADB"/>
    <w:rsid w:val="003328AD"/>
    <w:rsid w:val="00334142"/>
    <w:rsid w:val="0033559E"/>
    <w:rsid w:val="003358DE"/>
    <w:rsid w:val="003377AD"/>
    <w:rsid w:val="003412C2"/>
    <w:rsid w:val="00341718"/>
    <w:rsid w:val="00342C94"/>
    <w:rsid w:val="00343ED6"/>
    <w:rsid w:val="00344721"/>
    <w:rsid w:val="00345234"/>
    <w:rsid w:val="00345E3B"/>
    <w:rsid w:val="00347266"/>
    <w:rsid w:val="00350C3A"/>
    <w:rsid w:val="00351613"/>
    <w:rsid w:val="00352755"/>
    <w:rsid w:val="0035321B"/>
    <w:rsid w:val="00360C3E"/>
    <w:rsid w:val="00361C46"/>
    <w:rsid w:val="0036391A"/>
    <w:rsid w:val="00363F3A"/>
    <w:rsid w:val="003656F4"/>
    <w:rsid w:val="003657E8"/>
    <w:rsid w:val="00366398"/>
    <w:rsid w:val="00370254"/>
    <w:rsid w:val="00371446"/>
    <w:rsid w:val="00372657"/>
    <w:rsid w:val="00373004"/>
    <w:rsid w:val="0037499B"/>
    <w:rsid w:val="00375B4E"/>
    <w:rsid w:val="00376685"/>
    <w:rsid w:val="0038104F"/>
    <w:rsid w:val="00383E79"/>
    <w:rsid w:val="00384B94"/>
    <w:rsid w:val="00385D61"/>
    <w:rsid w:val="00390B9F"/>
    <w:rsid w:val="00391A7B"/>
    <w:rsid w:val="00393A05"/>
    <w:rsid w:val="0039552D"/>
    <w:rsid w:val="00395E91"/>
    <w:rsid w:val="0039701C"/>
    <w:rsid w:val="003A397A"/>
    <w:rsid w:val="003A4D68"/>
    <w:rsid w:val="003A659F"/>
    <w:rsid w:val="003A783B"/>
    <w:rsid w:val="003A7B01"/>
    <w:rsid w:val="003A7F60"/>
    <w:rsid w:val="003B270A"/>
    <w:rsid w:val="003B3B87"/>
    <w:rsid w:val="003C1156"/>
    <w:rsid w:val="003C5A7C"/>
    <w:rsid w:val="003C632F"/>
    <w:rsid w:val="003C7890"/>
    <w:rsid w:val="003C7EB2"/>
    <w:rsid w:val="003D0DF5"/>
    <w:rsid w:val="003D2D92"/>
    <w:rsid w:val="003D349B"/>
    <w:rsid w:val="003D3669"/>
    <w:rsid w:val="003E02C8"/>
    <w:rsid w:val="003E25E5"/>
    <w:rsid w:val="003E3309"/>
    <w:rsid w:val="003E5E1B"/>
    <w:rsid w:val="003E5F2F"/>
    <w:rsid w:val="003E68C4"/>
    <w:rsid w:val="003E6ADA"/>
    <w:rsid w:val="003F3551"/>
    <w:rsid w:val="003F7CA2"/>
    <w:rsid w:val="00403B17"/>
    <w:rsid w:val="00405DD8"/>
    <w:rsid w:val="004063AE"/>
    <w:rsid w:val="00407710"/>
    <w:rsid w:val="00411EF1"/>
    <w:rsid w:val="00412F99"/>
    <w:rsid w:val="00413EB7"/>
    <w:rsid w:val="00414A64"/>
    <w:rsid w:val="00415739"/>
    <w:rsid w:val="00415E56"/>
    <w:rsid w:val="00421BCC"/>
    <w:rsid w:val="00424E3A"/>
    <w:rsid w:val="00425800"/>
    <w:rsid w:val="00426DC4"/>
    <w:rsid w:val="004332A1"/>
    <w:rsid w:val="004349CB"/>
    <w:rsid w:val="00434DA7"/>
    <w:rsid w:val="00435296"/>
    <w:rsid w:val="004352B9"/>
    <w:rsid w:val="004353C8"/>
    <w:rsid w:val="00440F78"/>
    <w:rsid w:val="0044547C"/>
    <w:rsid w:val="00447AF6"/>
    <w:rsid w:val="00450966"/>
    <w:rsid w:val="00450F9B"/>
    <w:rsid w:val="00451EBC"/>
    <w:rsid w:val="00454B4C"/>
    <w:rsid w:val="004559FA"/>
    <w:rsid w:val="00456125"/>
    <w:rsid w:val="004569BD"/>
    <w:rsid w:val="00462B69"/>
    <w:rsid w:val="004642D1"/>
    <w:rsid w:val="00466025"/>
    <w:rsid w:val="00467BD4"/>
    <w:rsid w:val="0047014C"/>
    <w:rsid w:val="004706C8"/>
    <w:rsid w:val="00473A67"/>
    <w:rsid w:val="0047415F"/>
    <w:rsid w:val="00474B8E"/>
    <w:rsid w:val="00475219"/>
    <w:rsid w:val="0047739C"/>
    <w:rsid w:val="0047785E"/>
    <w:rsid w:val="00477874"/>
    <w:rsid w:val="00480540"/>
    <w:rsid w:val="00480BD4"/>
    <w:rsid w:val="004817F9"/>
    <w:rsid w:val="004836A2"/>
    <w:rsid w:val="00483A1C"/>
    <w:rsid w:val="00484663"/>
    <w:rsid w:val="00485070"/>
    <w:rsid w:val="0048628A"/>
    <w:rsid w:val="00487F15"/>
    <w:rsid w:val="00491A66"/>
    <w:rsid w:val="004937D6"/>
    <w:rsid w:val="004945C6"/>
    <w:rsid w:val="004957EE"/>
    <w:rsid w:val="004A0C64"/>
    <w:rsid w:val="004A21C5"/>
    <w:rsid w:val="004A2300"/>
    <w:rsid w:val="004A284F"/>
    <w:rsid w:val="004A2A04"/>
    <w:rsid w:val="004A4371"/>
    <w:rsid w:val="004B2513"/>
    <w:rsid w:val="004B44CC"/>
    <w:rsid w:val="004C182F"/>
    <w:rsid w:val="004C1E98"/>
    <w:rsid w:val="004C59B8"/>
    <w:rsid w:val="004C66C2"/>
    <w:rsid w:val="004C67D0"/>
    <w:rsid w:val="004C6F7F"/>
    <w:rsid w:val="004D02E4"/>
    <w:rsid w:val="004D0A26"/>
    <w:rsid w:val="004D422B"/>
    <w:rsid w:val="004D576E"/>
    <w:rsid w:val="004D693B"/>
    <w:rsid w:val="004E5A46"/>
    <w:rsid w:val="004F1182"/>
    <w:rsid w:val="004F2BE9"/>
    <w:rsid w:val="004F3900"/>
    <w:rsid w:val="004F3BA8"/>
    <w:rsid w:val="004F4480"/>
    <w:rsid w:val="004F4A54"/>
    <w:rsid w:val="004F6B35"/>
    <w:rsid w:val="004F6DE4"/>
    <w:rsid w:val="004F729B"/>
    <w:rsid w:val="004F7587"/>
    <w:rsid w:val="00503050"/>
    <w:rsid w:val="00504EE9"/>
    <w:rsid w:val="00505DDE"/>
    <w:rsid w:val="005106D8"/>
    <w:rsid w:val="00511714"/>
    <w:rsid w:val="0051306F"/>
    <w:rsid w:val="005144C8"/>
    <w:rsid w:val="00516E27"/>
    <w:rsid w:val="005215E1"/>
    <w:rsid w:val="00522489"/>
    <w:rsid w:val="00522C1B"/>
    <w:rsid w:val="00525DE6"/>
    <w:rsid w:val="00525FB3"/>
    <w:rsid w:val="0052733B"/>
    <w:rsid w:val="005310A7"/>
    <w:rsid w:val="00531137"/>
    <w:rsid w:val="00531716"/>
    <w:rsid w:val="00533D3A"/>
    <w:rsid w:val="0053472C"/>
    <w:rsid w:val="00537621"/>
    <w:rsid w:val="0053793E"/>
    <w:rsid w:val="005436CD"/>
    <w:rsid w:val="005442D6"/>
    <w:rsid w:val="005457D7"/>
    <w:rsid w:val="00546359"/>
    <w:rsid w:val="0054643E"/>
    <w:rsid w:val="0054655C"/>
    <w:rsid w:val="005509B1"/>
    <w:rsid w:val="00551230"/>
    <w:rsid w:val="00552E43"/>
    <w:rsid w:val="00553C75"/>
    <w:rsid w:val="00553CA8"/>
    <w:rsid w:val="00553FDC"/>
    <w:rsid w:val="005542B0"/>
    <w:rsid w:val="00554349"/>
    <w:rsid w:val="00556D4F"/>
    <w:rsid w:val="00556E6F"/>
    <w:rsid w:val="00560589"/>
    <w:rsid w:val="00561EAB"/>
    <w:rsid w:val="00564E97"/>
    <w:rsid w:val="005651B9"/>
    <w:rsid w:val="005653C4"/>
    <w:rsid w:val="005657D3"/>
    <w:rsid w:val="00565D50"/>
    <w:rsid w:val="0057032D"/>
    <w:rsid w:val="005728FE"/>
    <w:rsid w:val="00573C2A"/>
    <w:rsid w:val="00574665"/>
    <w:rsid w:val="00576E6F"/>
    <w:rsid w:val="00577907"/>
    <w:rsid w:val="00577B41"/>
    <w:rsid w:val="0058160D"/>
    <w:rsid w:val="00582674"/>
    <w:rsid w:val="005826AB"/>
    <w:rsid w:val="00582972"/>
    <w:rsid w:val="00584687"/>
    <w:rsid w:val="00584EBE"/>
    <w:rsid w:val="00591A91"/>
    <w:rsid w:val="00591D6C"/>
    <w:rsid w:val="00591F82"/>
    <w:rsid w:val="00595FA1"/>
    <w:rsid w:val="005A17B0"/>
    <w:rsid w:val="005A4041"/>
    <w:rsid w:val="005A5205"/>
    <w:rsid w:val="005B03F8"/>
    <w:rsid w:val="005B12DE"/>
    <w:rsid w:val="005B1671"/>
    <w:rsid w:val="005B345E"/>
    <w:rsid w:val="005B36BD"/>
    <w:rsid w:val="005B6974"/>
    <w:rsid w:val="005B6CE9"/>
    <w:rsid w:val="005B7BD2"/>
    <w:rsid w:val="005C2780"/>
    <w:rsid w:val="005C436B"/>
    <w:rsid w:val="005C4682"/>
    <w:rsid w:val="005C55AE"/>
    <w:rsid w:val="005C7879"/>
    <w:rsid w:val="005D053F"/>
    <w:rsid w:val="005D07B8"/>
    <w:rsid w:val="005D2426"/>
    <w:rsid w:val="005D516E"/>
    <w:rsid w:val="005D6234"/>
    <w:rsid w:val="005D6D42"/>
    <w:rsid w:val="005D7382"/>
    <w:rsid w:val="005E025A"/>
    <w:rsid w:val="005E057B"/>
    <w:rsid w:val="005E4D65"/>
    <w:rsid w:val="005E5433"/>
    <w:rsid w:val="005E6BF5"/>
    <w:rsid w:val="005E6C14"/>
    <w:rsid w:val="005E734F"/>
    <w:rsid w:val="005F1715"/>
    <w:rsid w:val="005F46DE"/>
    <w:rsid w:val="005F4823"/>
    <w:rsid w:val="005F54A3"/>
    <w:rsid w:val="005F5D92"/>
    <w:rsid w:val="005F5F7F"/>
    <w:rsid w:val="00602D6A"/>
    <w:rsid w:val="00603DA7"/>
    <w:rsid w:val="00604BF6"/>
    <w:rsid w:val="00606585"/>
    <w:rsid w:val="00607E69"/>
    <w:rsid w:val="00610025"/>
    <w:rsid w:val="0061174B"/>
    <w:rsid w:val="00613D0E"/>
    <w:rsid w:val="006149DE"/>
    <w:rsid w:val="00620555"/>
    <w:rsid w:val="00623B8D"/>
    <w:rsid w:val="00624A65"/>
    <w:rsid w:val="006258FE"/>
    <w:rsid w:val="006267FA"/>
    <w:rsid w:val="006272DB"/>
    <w:rsid w:val="0063009C"/>
    <w:rsid w:val="00634485"/>
    <w:rsid w:val="00636F39"/>
    <w:rsid w:val="00637249"/>
    <w:rsid w:val="0063754F"/>
    <w:rsid w:val="00637FF0"/>
    <w:rsid w:val="00643D76"/>
    <w:rsid w:val="0065133A"/>
    <w:rsid w:val="00652DED"/>
    <w:rsid w:val="00654C45"/>
    <w:rsid w:val="00660310"/>
    <w:rsid w:val="006608DF"/>
    <w:rsid w:val="00662FB1"/>
    <w:rsid w:val="00670A50"/>
    <w:rsid w:val="0067588A"/>
    <w:rsid w:val="00676A20"/>
    <w:rsid w:val="00676F9F"/>
    <w:rsid w:val="00677BDD"/>
    <w:rsid w:val="00681F35"/>
    <w:rsid w:val="00683187"/>
    <w:rsid w:val="00683FF4"/>
    <w:rsid w:val="00685D2F"/>
    <w:rsid w:val="00686A22"/>
    <w:rsid w:val="00686A8A"/>
    <w:rsid w:val="00687094"/>
    <w:rsid w:val="00687E13"/>
    <w:rsid w:val="006918EE"/>
    <w:rsid w:val="00692FD5"/>
    <w:rsid w:val="00693254"/>
    <w:rsid w:val="00696A49"/>
    <w:rsid w:val="006A1780"/>
    <w:rsid w:val="006A1EA6"/>
    <w:rsid w:val="006A4466"/>
    <w:rsid w:val="006A448C"/>
    <w:rsid w:val="006A6078"/>
    <w:rsid w:val="006A66F8"/>
    <w:rsid w:val="006B0DBD"/>
    <w:rsid w:val="006B1316"/>
    <w:rsid w:val="006B2B26"/>
    <w:rsid w:val="006B34A2"/>
    <w:rsid w:val="006B3541"/>
    <w:rsid w:val="006B4B3F"/>
    <w:rsid w:val="006B5FF0"/>
    <w:rsid w:val="006C0F6B"/>
    <w:rsid w:val="006C309F"/>
    <w:rsid w:val="006C4122"/>
    <w:rsid w:val="006C4621"/>
    <w:rsid w:val="006C57D0"/>
    <w:rsid w:val="006C6F20"/>
    <w:rsid w:val="006C7872"/>
    <w:rsid w:val="006D27E2"/>
    <w:rsid w:val="006D5149"/>
    <w:rsid w:val="006D57AB"/>
    <w:rsid w:val="006D709E"/>
    <w:rsid w:val="006E0CD5"/>
    <w:rsid w:val="006E2945"/>
    <w:rsid w:val="006E2B0C"/>
    <w:rsid w:val="006E5110"/>
    <w:rsid w:val="006E6389"/>
    <w:rsid w:val="006E7F99"/>
    <w:rsid w:val="006F2374"/>
    <w:rsid w:val="006F30F8"/>
    <w:rsid w:val="006F411B"/>
    <w:rsid w:val="007026A7"/>
    <w:rsid w:val="00716D27"/>
    <w:rsid w:val="00721A45"/>
    <w:rsid w:val="00722947"/>
    <w:rsid w:val="00722FE7"/>
    <w:rsid w:val="00723651"/>
    <w:rsid w:val="00724B06"/>
    <w:rsid w:val="00726130"/>
    <w:rsid w:val="00726EA0"/>
    <w:rsid w:val="00727EC8"/>
    <w:rsid w:val="007306A3"/>
    <w:rsid w:val="00730B92"/>
    <w:rsid w:val="00730C84"/>
    <w:rsid w:val="00731064"/>
    <w:rsid w:val="00731C38"/>
    <w:rsid w:val="007339EF"/>
    <w:rsid w:val="00734B70"/>
    <w:rsid w:val="00735132"/>
    <w:rsid w:val="00735E7C"/>
    <w:rsid w:val="00736C06"/>
    <w:rsid w:val="00736C2A"/>
    <w:rsid w:val="0074064F"/>
    <w:rsid w:val="00740D10"/>
    <w:rsid w:val="00741F3B"/>
    <w:rsid w:val="0074210C"/>
    <w:rsid w:val="00743800"/>
    <w:rsid w:val="00743ACF"/>
    <w:rsid w:val="0075421F"/>
    <w:rsid w:val="00754ABE"/>
    <w:rsid w:val="00754F0B"/>
    <w:rsid w:val="00757C2D"/>
    <w:rsid w:val="007609DF"/>
    <w:rsid w:val="00760CC2"/>
    <w:rsid w:val="0076141F"/>
    <w:rsid w:val="0076247B"/>
    <w:rsid w:val="00762991"/>
    <w:rsid w:val="007631E9"/>
    <w:rsid w:val="00766CA7"/>
    <w:rsid w:val="00767D22"/>
    <w:rsid w:val="00771543"/>
    <w:rsid w:val="0077203A"/>
    <w:rsid w:val="00774246"/>
    <w:rsid w:val="0077496D"/>
    <w:rsid w:val="007770D8"/>
    <w:rsid w:val="00777F72"/>
    <w:rsid w:val="00785B60"/>
    <w:rsid w:val="00787C5F"/>
    <w:rsid w:val="007907E7"/>
    <w:rsid w:val="00791430"/>
    <w:rsid w:val="00791827"/>
    <w:rsid w:val="0079301F"/>
    <w:rsid w:val="00794553"/>
    <w:rsid w:val="007A18BB"/>
    <w:rsid w:val="007A2187"/>
    <w:rsid w:val="007A2913"/>
    <w:rsid w:val="007A4939"/>
    <w:rsid w:val="007A713D"/>
    <w:rsid w:val="007A73BE"/>
    <w:rsid w:val="007A7B20"/>
    <w:rsid w:val="007B1FF9"/>
    <w:rsid w:val="007B271A"/>
    <w:rsid w:val="007B5680"/>
    <w:rsid w:val="007B584D"/>
    <w:rsid w:val="007C06FD"/>
    <w:rsid w:val="007C2155"/>
    <w:rsid w:val="007C3045"/>
    <w:rsid w:val="007C5C23"/>
    <w:rsid w:val="007C75CA"/>
    <w:rsid w:val="007C7783"/>
    <w:rsid w:val="007D088F"/>
    <w:rsid w:val="007D1D57"/>
    <w:rsid w:val="007D489A"/>
    <w:rsid w:val="007D4C85"/>
    <w:rsid w:val="007D6C06"/>
    <w:rsid w:val="007E131E"/>
    <w:rsid w:val="007E27E3"/>
    <w:rsid w:val="007E2BE8"/>
    <w:rsid w:val="007E3DFE"/>
    <w:rsid w:val="007E563E"/>
    <w:rsid w:val="007F12E9"/>
    <w:rsid w:val="007F2B33"/>
    <w:rsid w:val="007F407A"/>
    <w:rsid w:val="007F528B"/>
    <w:rsid w:val="007F67B9"/>
    <w:rsid w:val="007F7E34"/>
    <w:rsid w:val="0080035C"/>
    <w:rsid w:val="008007B0"/>
    <w:rsid w:val="00803D96"/>
    <w:rsid w:val="0080484A"/>
    <w:rsid w:val="00810888"/>
    <w:rsid w:val="008112A9"/>
    <w:rsid w:val="0081205D"/>
    <w:rsid w:val="00812CD5"/>
    <w:rsid w:val="00813EBD"/>
    <w:rsid w:val="008176B3"/>
    <w:rsid w:val="00822975"/>
    <w:rsid w:val="00823116"/>
    <w:rsid w:val="00823BF2"/>
    <w:rsid w:val="0082577D"/>
    <w:rsid w:val="00825EB2"/>
    <w:rsid w:val="00827605"/>
    <w:rsid w:val="0083040F"/>
    <w:rsid w:val="008315A9"/>
    <w:rsid w:val="00832901"/>
    <w:rsid w:val="008331EF"/>
    <w:rsid w:val="008338E4"/>
    <w:rsid w:val="0083524C"/>
    <w:rsid w:val="00836636"/>
    <w:rsid w:val="0084009B"/>
    <w:rsid w:val="00840665"/>
    <w:rsid w:val="00840A1D"/>
    <w:rsid w:val="00843803"/>
    <w:rsid w:val="00845368"/>
    <w:rsid w:val="00845D5D"/>
    <w:rsid w:val="00852765"/>
    <w:rsid w:val="00860343"/>
    <w:rsid w:val="00860AD2"/>
    <w:rsid w:val="0086510C"/>
    <w:rsid w:val="00865AB3"/>
    <w:rsid w:val="00871814"/>
    <w:rsid w:val="008718F3"/>
    <w:rsid w:val="008721DB"/>
    <w:rsid w:val="0087270F"/>
    <w:rsid w:val="00873A70"/>
    <w:rsid w:val="00873CE7"/>
    <w:rsid w:val="00880CEA"/>
    <w:rsid w:val="008824C4"/>
    <w:rsid w:val="00883017"/>
    <w:rsid w:val="008834E3"/>
    <w:rsid w:val="00883E64"/>
    <w:rsid w:val="00886C6E"/>
    <w:rsid w:val="008900BC"/>
    <w:rsid w:val="0089117D"/>
    <w:rsid w:val="00891775"/>
    <w:rsid w:val="00892AFC"/>
    <w:rsid w:val="00893071"/>
    <w:rsid w:val="00894541"/>
    <w:rsid w:val="0089499F"/>
    <w:rsid w:val="008A0D1F"/>
    <w:rsid w:val="008A1C25"/>
    <w:rsid w:val="008A3400"/>
    <w:rsid w:val="008A3593"/>
    <w:rsid w:val="008A49F2"/>
    <w:rsid w:val="008A747F"/>
    <w:rsid w:val="008A7992"/>
    <w:rsid w:val="008B0DCA"/>
    <w:rsid w:val="008B3EED"/>
    <w:rsid w:val="008B5D75"/>
    <w:rsid w:val="008B6033"/>
    <w:rsid w:val="008B69A2"/>
    <w:rsid w:val="008B784E"/>
    <w:rsid w:val="008C0A06"/>
    <w:rsid w:val="008C0B1E"/>
    <w:rsid w:val="008C1B85"/>
    <w:rsid w:val="008C263F"/>
    <w:rsid w:val="008C3674"/>
    <w:rsid w:val="008C3B4F"/>
    <w:rsid w:val="008C550D"/>
    <w:rsid w:val="008D1526"/>
    <w:rsid w:val="008D4C64"/>
    <w:rsid w:val="008D5488"/>
    <w:rsid w:val="008D6948"/>
    <w:rsid w:val="008E04BB"/>
    <w:rsid w:val="008E20E3"/>
    <w:rsid w:val="008E4727"/>
    <w:rsid w:val="008E64B7"/>
    <w:rsid w:val="008E652E"/>
    <w:rsid w:val="008E6E98"/>
    <w:rsid w:val="008F0130"/>
    <w:rsid w:val="008F0A05"/>
    <w:rsid w:val="008F0F5A"/>
    <w:rsid w:val="008F50CF"/>
    <w:rsid w:val="008F57F9"/>
    <w:rsid w:val="00901152"/>
    <w:rsid w:val="009017A8"/>
    <w:rsid w:val="009042FC"/>
    <w:rsid w:val="00904D56"/>
    <w:rsid w:val="00904ED9"/>
    <w:rsid w:val="00906B6B"/>
    <w:rsid w:val="00911102"/>
    <w:rsid w:val="00911665"/>
    <w:rsid w:val="00912D93"/>
    <w:rsid w:val="00914F3A"/>
    <w:rsid w:val="00914F3F"/>
    <w:rsid w:val="00915548"/>
    <w:rsid w:val="0092387E"/>
    <w:rsid w:val="009238DD"/>
    <w:rsid w:val="009251B9"/>
    <w:rsid w:val="009255F3"/>
    <w:rsid w:val="00932904"/>
    <w:rsid w:val="0093333E"/>
    <w:rsid w:val="00935A0D"/>
    <w:rsid w:val="00940311"/>
    <w:rsid w:val="00940C54"/>
    <w:rsid w:val="00940E50"/>
    <w:rsid w:val="0094116E"/>
    <w:rsid w:val="009413B1"/>
    <w:rsid w:val="00942EE5"/>
    <w:rsid w:val="00944CA2"/>
    <w:rsid w:val="00945246"/>
    <w:rsid w:val="00945611"/>
    <w:rsid w:val="00945BE0"/>
    <w:rsid w:val="0094776B"/>
    <w:rsid w:val="00951195"/>
    <w:rsid w:val="009511A7"/>
    <w:rsid w:val="00952C40"/>
    <w:rsid w:val="00956155"/>
    <w:rsid w:val="009569D8"/>
    <w:rsid w:val="00956D62"/>
    <w:rsid w:val="00956DCF"/>
    <w:rsid w:val="00957907"/>
    <w:rsid w:val="0096175D"/>
    <w:rsid w:val="00964890"/>
    <w:rsid w:val="00964B06"/>
    <w:rsid w:val="0096573A"/>
    <w:rsid w:val="009707AE"/>
    <w:rsid w:val="0097098C"/>
    <w:rsid w:val="00971658"/>
    <w:rsid w:val="00971BD9"/>
    <w:rsid w:val="00971D31"/>
    <w:rsid w:val="00974EFA"/>
    <w:rsid w:val="00975EB9"/>
    <w:rsid w:val="0098068E"/>
    <w:rsid w:val="00980B26"/>
    <w:rsid w:val="0098283A"/>
    <w:rsid w:val="009838C8"/>
    <w:rsid w:val="009843AF"/>
    <w:rsid w:val="009869AF"/>
    <w:rsid w:val="00986E8F"/>
    <w:rsid w:val="009904D4"/>
    <w:rsid w:val="00991316"/>
    <w:rsid w:val="00992CAB"/>
    <w:rsid w:val="009961B4"/>
    <w:rsid w:val="00996D65"/>
    <w:rsid w:val="009A083C"/>
    <w:rsid w:val="009A1810"/>
    <w:rsid w:val="009A65F3"/>
    <w:rsid w:val="009A6C40"/>
    <w:rsid w:val="009A7934"/>
    <w:rsid w:val="009B1592"/>
    <w:rsid w:val="009B1B4F"/>
    <w:rsid w:val="009B21C8"/>
    <w:rsid w:val="009B351E"/>
    <w:rsid w:val="009B35BC"/>
    <w:rsid w:val="009B3A3B"/>
    <w:rsid w:val="009B5C0F"/>
    <w:rsid w:val="009B5D9D"/>
    <w:rsid w:val="009C0DC0"/>
    <w:rsid w:val="009C1A6A"/>
    <w:rsid w:val="009C1D30"/>
    <w:rsid w:val="009C229C"/>
    <w:rsid w:val="009C22C3"/>
    <w:rsid w:val="009C2616"/>
    <w:rsid w:val="009C29BB"/>
    <w:rsid w:val="009C62EE"/>
    <w:rsid w:val="009C664C"/>
    <w:rsid w:val="009C6FF0"/>
    <w:rsid w:val="009D039B"/>
    <w:rsid w:val="009D08F7"/>
    <w:rsid w:val="009D2140"/>
    <w:rsid w:val="009D2BD7"/>
    <w:rsid w:val="009D2C3E"/>
    <w:rsid w:val="009D3403"/>
    <w:rsid w:val="009D4854"/>
    <w:rsid w:val="009D55F7"/>
    <w:rsid w:val="009E0776"/>
    <w:rsid w:val="009E5A7D"/>
    <w:rsid w:val="009E7BFE"/>
    <w:rsid w:val="009F30E0"/>
    <w:rsid w:val="009F3738"/>
    <w:rsid w:val="00A00684"/>
    <w:rsid w:val="00A008B4"/>
    <w:rsid w:val="00A0494C"/>
    <w:rsid w:val="00A04BBB"/>
    <w:rsid w:val="00A04D53"/>
    <w:rsid w:val="00A04F99"/>
    <w:rsid w:val="00A0600E"/>
    <w:rsid w:val="00A121C7"/>
    <w:rsid w:val="00A12C94"/>
    <w:rsid w:val="00A135CC"/>
    <w:rsid w:val="00A138DC"/>
    <w:rsid w:val="00A15FEC"/>
    <w:rsid w:val="00A166A3"/>
    <w:rsid w:val="00A17788"/>
    <w:rsid w:val="00A17B62"/>
    <w:rsid w:val="00A22137"/>
    <w:rsid w:val="00A249A8"/>
    <w:rsid w:val="00A26A80"/>
    <w:rsid w:val="00A30A8F"/>
    <w:rsid w:val="00A33FC6"/>
    <w:rsid w:val="00A343BA"/>
    <w:rsid w:val="00A34CB7"/>
    <w:rsid w:val="00A358F4"/>
    <w:rsid w:val="00A36876"/>
    <w:rsid w:val="00A41A76"/>
    <w:rsid w:val="00A41BFA"/>
    <w:rsid w:val="00A4602C"/>
    <w:rsid w:val="00A51515"/>
    <w:rsid w:val="00A5237E"/>
    <w:rsid w:val="00A569F6"/>
    <w:rsid w:val="00A57155"/>
    <w:rsid w:val="00A60EB7"/>
    <w:rsid w:val="00A61366"/>
    <w:rsid w:val="00A64716"/>
    <w:rsid w:val="00A650D8"/>
    <w:rsid w:val="00A65346"/>
    <w:rsid w:val="00A65D15"/>
    <w:rsid w:val="00A65F66"/>
    <w:rsid w:val="00A6764E"/>
    <w:rsid w:val="00A6776A"/>
    <w:rsid w:val="00A71A17"/>
    <w:rsid w:val="00A726E7"/>
    <w:rsid w:val="00A74766"/>
    <w:rsid w:val="00A77719"/>
    <w:rsid w:val="00A80521"/>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46C"/>
    <w:rsid w:val="00A94941"/>
    <w:rsid w:val="00A966CF"/>
    <w:rsid w:val="00AA03F0"/>
    <w:rsid w:val="00AA1055"/>
    <w:rsid w:val="00AA1A24"/>
    <w:rsid w:val="00AA2543"/>
    <w:rsid w:val="00AA555F"/>
    <w:rsid w:val="00AB00FD"/>
    <w:rsid w:val="00AB10AD"/>
    <w:rsid w:val="00AB2A1E"/>
    <w:rsid w:val="00AB6BDA"/>
    <w:rsid w:val="00AB7050"/>
    <w:rsid w:val="00AC644D"/>
    <w:rsid w:val="00AD172C"/>
    <w:rsid w:val="00AD234E"/>
    <w:rsid w:val="00AD26DC"/>
    <w:rsid w:val="00AD2ABD"/>
    <w:rsid w:val="00AD3372"/>
    <w:rsid w:val="00AD4995"/>
    <w:rsid w:val="00AD5CBD"/>
    <w:rsid w:val="00AD60C5"/>
    <w:rsid w:val="00AD67F8"/>
    <w:rsid w:val="00AD6ECC"/>
    <w:rsid w:val="00AE246F"/>
    <w:rsid w:val="00AE24D4"/>
    <w:rsid w:val="00AE2FAE"/>
    <w:rsid w:val="00AE3683"/>
    <w:rsid w:val="00AE4009"/>
    <w:rsid w:val="00AF03F7"/>
    <w:rsid w:val="00AF18E4"/>
    <w:rsid w:val="00AF247E"/>
    <w:rsid w:val="00AF4A47"/>
    <w:rsid w:val="00B002D8"/>
    <w:rsid w:val="00B0115D"/>
    <w:rsid w:val="00B016C5"/>
    <w:rsid w:val="00B01EE6"/>
    <w:rsid w:val="00B0356B"/>
    <w:rsid w:val="00B03AE5"/>
    <w:rsid w:val="00B043FD"/>
    <w:rsid w:val="00B05920"/>
    <w:rsid w:val="00B06891"/>
    <w:rsid w:val="00B10CD5"/>
    <w:rsid w:val="00B11FAF"/>
    <w:rsid w:val="00B13149"/>
    <w:rsid w:val="00B132B4"/>
    <w:rsid w:val="00B252A8"/>
    <w:rsid w:val="00B269D2"/>
    <w:rsid w:val="00B2705D"/>
    <w:rsid w:val="00B277E7"/>
    <w:rsid w:val="00B27FF6"/>
    <w:rsid w:val="00B319D2"/>
    <w:rsid w:val="00B32540"/>
    <w:rsid w:val="00B334A5"/>
    <w:rsid w:val="00B365A2"/>
    <w:rsid w:val="00B40A80"/>
    <w:rsid w:val="00B43757"/>
    <w:rsid w:val="00B456E6"/>
    <w:rsid w:val="00B45F76"/>
    <w:rsid w:val="00B45F90"/>
    <w:rsid w:val="00B4631A"/>
    <w:rsid w:val="00B46384"/>
    <w:rsid w:val="00B47B70"/>
    <w:rsid w:val="00B57332"/>
    <w:rsid w:val="00B6052F"/>
    <w:rsid w:val="00B63E00"/>
    <w:rsid w:val="00B66292"/>
    <w:rsid w:val="00B67138"/>
    <w:rsid w:val="00B70F8F"/>
    <w:rsid w:val="00B71AED"/>
    <w:rsid w:val="00B73D8D"/>
    <w:rsid w:val="00B74608"/>
    <w:rsid w:val="00B753C7"/>
    <w:rsid w:val="00B77CC9"/>
    <w:rsid w:val="00B81B6F"/>
    <w:rsid w:val="00B860D9"/>
    <w:rsid w:val="00B911C0"/>
    <w:rsid w:val="00B9193F"/>
    <w:rsid w:val="00B91B25"/>
    <w:rsid w:val="00B941E0"/>
    <w:rsid w:val="00B942F0"/>
    <w:rsid w:val="00B95049"/>
    <w:rsid w:val="00B954F0"/>
    <w:rsid w:val="00B9602B"/>
    <w:rsid w:val="00B965C5"/>
    <w:rsid w:val="00B967A9"/>
    <w:rsid w:val="00BA310E"/>
    <w:rsid w:val="00BA4680"/>
    <w:rsid w:val="00BA6899"/>
    <w:rsid w:val="00BB00B5"/>
    <w:rsid w:val="00BB20BE"/>
    <w:rsid w:val="00BB2F04"/>
    <w:rsid w:val="00BC2E08"/>
    <w:rsid w:val="00BC53C8"/>
    <w:rsid w:val="00BC7951"/>
    <w:rsid w:val="00BD1BF5"/>
    <w:rsid w:val="00BD441C"/>
    <w:rsid w:val="00BD4A22"/>
    <w:rsid w:val="00BD5233"/>
    <w:rsid w:val="00BD7483"/>
    <w:rsid w:val="00BE2828"/>
    <w:rsid w:val="00BE4A99"/>
    <w:rsid w:val="00BE540E"/>
    <w:rsid w:val="00BE5795"/>
    <w:rsid w:val="00BE59F1"/>
    <w:rsid w:val="00BF0C44"/>
    <w:rsid w:val="00BF3F78"/>
    <w:rsid w:val="00BF5651"/>
    <w:rsid w:val="00BF6F33"/>
    <w:rsid w:val="00BF7DA6"/>
    <w:rsid w:val="00C0496D"/>
    <w:rsid w:val="00C1068F"/>
    <w:rsid w:val="00C12232"/>
    <w:rsid w:val="00C13D6C"/>
    <w:rsid w:val="00C14192"/>
    <w:rsid w:val="00C240DC"/>
    <w:rsid w:val="00C251CD"/>
    <w:rsid w:val="00C26A11"/>
    <w:rsid w:val="00C32D1D"/>
    <w:rsid w:val="00C33279"/>
    <w:rsid w:val="00C365D6"/>
    <w:rsid w:val="00C40E73"/>
    <w:rsid w:val="00C419FC"/>
    <w:rsid w:val="00C41EBF"/>
    <w:rsid w:val="00C47A07"/>
    <w:rsid w:val="00C47D1B"/>
    <w:rsid w:val="00C503FF"/>
    <w:rsid w:val="00C5112D"/>
    <w:rsid w:val="00C56A1D"/>
    <w:rsid w:val="00C56ACA"/>
    <w:rsid w:val="00C60714"/>
    <w:rsid w:val="00C60D1F"/>
    <w:rsid w:val="00C61143"/>
    <w:rsid w:val="00C62E41"/>
    <w:rsid w:val="00C64863"/>
    <w:rsid w:val="00C657AA"/>
    <w:rsid w:val="00C65F73"/>
    <w:rsid w:val="00C72F08"/>
    <w:rsid w:val="00C75879"/>
    <w:rsid w:val="00C75DF4"/>
    <w:rsid w:val="00C77CAB"/>
    <w:rsid w:val="00C77F8C"/>
    <w:rsid w:val="00C80956"/>
    <w:rsid w:val="00C80F8C"/>
    <w:rsid w:val="00C8734B"/>
    <w:rsid w:val="00C90970"/>
    <w:rsid w:val="00C91163"/>
    <w:rsid w:val="00C944F9"/>
    <w:rsid w:val="00C94EA7"/>
    <w:rsid w:val="00CA4AD0"/>
    <w:rsid w:val="00CA4E9B"/>
    <w:rsid w:val="00CA6914"/>
    <w:rsid w:val="00CA7B2B"/>
    <w:rsid w:val="00CB0854"/>
    <w:rsid w:val="00CB48AF"/>
    <w:rsid w:val="00CC1C85"/>
    <w:rsid w:val="00CC2001"/>
    <w:rsid w:val="00CC280D"/>
    <w:rsid w:val="00CC5554"/>
    <w:rsid w:val="00CD2E12"/>
    <w:rsid w:val="00CD43D2"/>
    <w:rsid w:val="00CD5285"/>
    <w:rsid w:val="00CE1831"/>
    <w:rsid w:val="00CE62C7"/>
    <w:rsid w:val="00CE7CF4"/>
    <w:rsid w:val="00CF02AF"/>
    <w:rsid w:val="00CF0AC2"/>
    <w:rsid w:val="00CF0F8C"/>
    <w:rsid w:val="00CF3169"/>
    <w:rsid w:val="00CF323B"/>
    <w:rsid w:val="00CF44F2"/>
    <w:rsid w:val="00CF496D"/>
    <w:rsid w:val="00CF4BB7"/>
    <w:rsid w:val="00CF7242"/>
    <w:rsid w:val="00D02E38"/>
    <w:rsid w:val="00D041FD"/>
    <w:rsid w:val="00D068E5"/>
    <w:rsid w:val="00D07FBE"/>
    <w:rsid w:val="00D10FAB"/>
    <w:rsid w:val="00D11968"/>
    <w:rsid w:val="00D1359F"/>
    <w:rsid w:val="00D13DB5"/>
    <w:rsid w:val="00D1478E"/>
    <w:rsid w:val="00D14960"/>
    <w:rsid w:val="00D16FAF"/>
    <w:rsid w:val="00D23B51"/>
    <w:rsid w:val="00D2554F"/>
    <w:rsid w:val="00D263C5"/>
    <w:rsid w:val="00D27239"/>
    <w:rsid w:val="00D27517"/>
    <w:rsid w:val="00D279D5"/>
    <w:rsid w:val="00D27A6E"/>
    <w:rsid w:val="00D315D5"/>
    <w:rsid w:val="00D32FA1"/>
    <w:rsid w:val="00D34A82"/>
    <w:rsid w:val="00D37F54"/>
    <w:rsid w:val="00D42905"/>
    <w:rsid w:val="00D436EC"/>
    <w:rsid w:val="00D44D22"/>
    <w:rsid w:val="00D45A6B"/>
    <w:rsid w:val="00D5183E"/>
    <w:rsid w:val="00D528EC"/>
    <w:rsid w:val="00D535E0"/>
    <w:rsid w:val="00D538F8"/>
    <w:rsid w:val="00D56842"/>
    <w:rsid w:val="00D57345"/>
    <w:rsid w:val="00D63459"/>
    <w:rsid w:val="00D65352"/>
    <w:rsid w:val="00D6577A"/>
    <w:rsid w:val="00D6669B"/>
    <w:rsid w:val="00D666B7"/>
    <w:rsid w:val="00D66BD7"/>
    <w:rsid w:val="00D67603"/>
    <w:rsid w:val="00D7165C"/>
    <w:rsid w:val="00D71784"/>
    <w:rsid w:val="00D73A56"/>
    <w:rsid w:val="00D7576D"/>
    <w:rsid w:val="00D80027"/>
    <w:rsid w:val="00D82827"/>
    <w:rsid w:val="00D829B9"/>
    <w:rsid w:val="00D8716A"/>
    <w:rsid w:val="00D8722C"/>
    <w:rsid w:val="00D91D7E"/>
    <w:rsid w:val="00D937F5"/>
    <w:rsid w:val="00D94927"/>
    <w:rsid w:val="00D94CF7"/>
    <w:rsid w:val="00D95C6B"/>
    <w:rsid w:val="00D96314"/>
    <w:rsid w:val="00DA0A57"/>
    <w:rsid w:val="00DA1A9A"/>
    <w:rsid w:val="00DA2187"/>
    <w:rsid w:val="00DA3690"/>
    <w:rsid w:val="00DA49EE"/>
    <w:rsid w:val="00DB1472"/>
    <w:rsid w:val="00DB26F7"/>
    <w:rsid w:val="00DB4C4F"/>
    <w:rsid w:val="00DB500B"/>
    <w:rsid w:val="00DB7209"/>
    <w:rsid w:val="00DC0F37"/>
    <w:rsid w:val="00DC51C8"/>
    <w:rsid w:val="00DC6CE9"/>
    <w:rsid w:val="00DD252F"/>
    <w:rsid w:val="00DD35F9"/>
    <w:rsid w:val="00DD36DC"/>
    <w:rsid w:val="00DD43B7"/>
    <w:rsid w:val="00DD484F"/>
    <w:rsid w:val="00DD4FFF"/>
    <w:rsid w:val="00DD5BE6"/>
    <w:rsid w:val="00DD6120"/>
    <w:rsid w:val="00DD7F73"/>
    <w:rsid w:val="00DE0BC1"/>
    <w:rsid w:val="00DE1288"/>
    <w:rsid w:val="00DE200D"/>
    <w:rsid w:val="00DE2845"/>
    <w:rsid w:val="00DE35DE"/>
    <w:rsid w:val="00DE4EE6"/>
    <w:rsid w:val="00DE521F"/>
    <w:rsid w:val="00DE57DE"/>
    <w:rsid w:val="00DE6ED5"/>
    <w:rsid w:val="00DE7418"/>
    <w:rsid w:val="00DE7778"/>
    <w:rsid w:val="00DE7D42"/>
    <w:rsid w:val="00DF037D"/>
    <w:rsid w:val="00DF09F9"/>
    <w:rsid w:val="00DF2EE7"/>
    <w:rsid w:val="00DF4076"/>
    <w:rsid w:val="00DF564E"/>
    <w:rsid w:val="00DF5FEA"/>
    <w:rsid w:val="00E00A30"/>
    <w:rsid w:val="00E014FE"/>
    <w:rsid w:val="00E01A8B"/>
    <w:rsid w:val="00E029F0"/>
    <w:rsid w:val="00E035C5"/>
    <w:rsid w:val="00E130D3"/>
    <w:rsid w:val="00E132B7"/>
    <w:rsid w:val="00E13C8D"/>
    <w:rsid w:val="00E13CB2"/>
    <w:rsid w:val="00E16BD9"/>
    <w:rsid w:val="00E17F4C"/>
    <w:rsid w:val="00E2005F"/>
    <w:rsid w:val="00E22A00"/>
    <w:rsid w:val="00E32C55"/>
    <w:rsid w:val="00E3486E"/>
    <w:rsid w:val="00E40D8E"/>
    <w:rsid w:val="00E40F47"/>
    <w:rsid w:val="00E429D8"/>
    <w:rsid w:val="00E443FF"/>
    <w:rsid w:val="00E51FC4"/>
    <w:rsid w:val="00E54D3C"/>
    <w:rsid w:val="00E60710"/>
    <w:rsid w:val="00E60927"/>
    <w:rsid w:val="00E616BB"/>
    <w:rsid w:val="00E62DC0"/>
    <w:rsid w:val="00E6366A"/>
    <w:rsid w:val="00E64FC8"/>
    <w:rsid w:val="00E6639F"/>
    <w:rsid w:val="00E66E90"/>
    <w:rsid w:val="00E70F44"/>
    <w:rsid w:val="00E719A5"/>
    <w:rsid w:val="00E71DCE"/>
    <w:rsid w:val="00E72087"/>
    <w:rsid w:val="00E76824"/>
    <w:rsid w:val="00E822FC"/>
    <w:rsid w:val="00E8446B"/>
    <w:rsid w:val="00E84B75"/>
    <w:rsid w:val="00E84D0C"/>
    <w:rsid w:val="00E8531C"/>
    <w:rsid w:val="00E86E4F"/>
    <w:rsid w:val="00E9144E"/>
    <w:rsid w:val="00E91712"/>
    <w:rsid w:val="00E91E1D"/>
    <w:rsid w:val="00E91EC5"/>
    <w:rsid w:val="00E92F2F"/>
    <w:rsid w:val="00E93899"/>
    <w:rsid w:val="00E96B25"/>
    <w:rsid w:val="00EA0C16"/>
    <w:rsid w:val="00EA3FF8"/>
    <w:rsid w:val="00EA5426"/>
    <w:rsid w:val="00EA5464"/>
    <w:rsid w:val="00EB2C90"/>
    <w:rsid w:val="00EB3173"/>
    <w:rsid w:val="00EB4790"/>
    <w:rsid w:val="00EB49E8"/>
    <w:rsid w:val="00EB6471"/>
    <w:rsid w:val="00EB70B4"/>
    <w:rsid w:val="00EB71E4"/>
    <w:rsid w:val="00EC0739"/>
    <w:rsid w:val="00EC1018"/>
    <w:rsid w:val="00EC1087"/>
    <w:rsid w:val="00EC25BC"/>
    <w:rsid w:val="00EC61EA"/>
    <w:rsid w:val="00EC69F7"/>
    <w:rsid w:val="00EC717D"/>
    <w:rsid w:val="00EC74C6"/>
    <w:rsid w:val="00ED0428"/>
    <w:rsid w:val="00ED2AAC"/>
    <w:rsid w:val="00ED456A"/>
    <w:rsid w:val="00ED4711"/>
    <w:rsid w:val="00ED610B"/>
    <w:rsid w:val="00ED63B2"/>
    <w:rsid w:val="00ED6D1E"/>
    <w:rsid w:val="00EE1E1A"/>
    <w:rsid w:val="00EE3F2B"/>
    <w:rsid w:val="00EE6402"/>
    <w:rsid w:val="00EF08D2"/>
    <w:rsid w:val="00EF1322"/>
    <w:rsid w:val="00EF210B"/>
    <w:rsid w:val="00EF35A8"/>
    <w:rsid w:val="00EF4435"/>
    <w:rsid w:val="00EF63C9"/>
    <w:rsid w:val="00EF7A7F"/>
    <w:rsid w:val="00F03889"/>
    <w:rsid w:val="00F04354"/>
    <w:rsid w:val="00F05081"/>
    <w:rsid w:val="00F11768"/>
    <w:rsid w:val="00F12EFF"/>
    <w:rsid w:val="00F155EC"/>
    <w:rsid w:val="00F15A20"/>
    <w:rsid w:val="00F16F9E"/>
    <w:rsid w:val="00F20C33"/>
    <w:rsid w:val="00F21F38"/>
    <w:rsid w:val="00F22414"/>
    <w:rsid w:val="00F22FBF"/>
    <w:rsid w:val="00F238A4"/>
    <w:rsid w:val="00F23A16"/>
    <w:rsid w:val="00F24D6E"/>
    <w:rsid w:val="00F25B48"/>
    <w:rsid w:val="00F27033"/>
    <w:rsid w:val="00F2719D"/>
    <w:rsid w:val="00F32066"/>
    <w:rsid w:val="00F354B7"/>
    <w:rsid w:val="00F35A37"/>
    <w:rsid w:val="00F36A13"/>
    <w:rsid w:val="00F416F1"/>
    <w:rsid w:val="00F43779"/>
    <w:rsid w:val="00F45367"/>
    <w:rsid w:val="00F4632A"/>
    <w:rsid w:val="00F47964"/>
    <w:rsid w:val="00F5298F"/>
    <w:rsid w:val="00F565D7"/>
    <w:rsid w:val="00F56B8D"/>
    <w:rsid w:val="00F56F30"/>
    <w:rsid w:val="00F63659"/>
    <w:rsid w:val="00F654BB"/>
    <w:rsid w:val="00F661AD"/>
    <w:rsid w:val="00F67866"/>
    <w:rsid w:val="00F72513"/>
    <w:rsid w:val="00F731E0"/>
    <w:rsid w:val="00F76B67"/>
    <w:rsid w:val="00F7750F"/>
    <w:rsid w:val="00F77A97"/>
    <w:rsid w:val="00F81494"/>
    <w:rsid w:val="00F8179D"/>
    <w:rsid w:val="00F83FA0"/>
    <w:rsid w:val="00F87384"/>
    <w:rsid w:val="00F874B7"/>
    <w:rsid w:val="00F87768"/>
    <w:rsid w:val="00F87BA5"/>
    <w:rsid w:val="00F9071C"/>
    <w:rsid w:val="00FA362E"/>
    <w:rsid w:val="00FA5E09"/>
    <w:rsid w:val="00FA62D8"/>
    <w:rsid w:val="00FA74AB"/>
    <w:rsid w:val="00FB0158"/>
    <w:rsid w:val="00FB037E"/>
    <w:rsid w:val="00FB0A21"/>
    <w:rsid w:val="00FB4712"/>
    <w:rsid w:val="00FB48D6"/>
    <w:rsid w:val="00FB6057"/>
    <w:rsid w:val="00FB6933"/>
    <w:rsid w:val="00FB7C29"/>
    <w:rsid w:val="00FC05DA"/>
    <w:rsid w:val="00FC10CB"/>
    <w:rsid w:val="00FC19E9"/>
    <w:rsid w:val="00FC204E"/>
    <w:rsid w:val="00FC4058"/>
    <w:rsid w:val="00FC4CC4"/>
    <w:rsid w:val="00FC5D55"/>
    <w:rsid w:val="00FC7E7D"/>
    <w:rsid w:val="00FD552E"/>
    <w:rsid w:val="00FD5946"/>
    <w:rsid w:val="00FD5E90"/>
    <w:rsid w:val="00FD7CED"/>
    <w:rsid w:val="00FE04C0"/>
    <w:rsid w:val="00FE3E9E"/>
    <w:rsid w:val="00FE5255"/>
    <w:rsid w:val="00FE58F9"/>
    <w:rsid w:val="00FE5AF6"/>
    <w:rsid w:val="00FE5C26"/>
    <w:rsid w:val="00FE5FA2"/>
    <w:rsid w:val="00FF070C"/>
    <w:rsid w:val="00FF1F21"/>
    <w:rsid w:val="00FF264D"/>
    <w:rsid w:val="00FF292E"/>
    <w:rsid w:val="00FF688D"/>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24DC9-9190-478D-B5FF-FA736C42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6684</TotalTime>
  <Pages>21</Pages>
  <Words>4858</Words>
  <Characters>26724</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517</cp:revision>
  <cp:lastPrinted>2018-08-09T18:35:00Z</cp:lastPrinted>
  <dcterms:created xsi:type="dcterms:W3CDTF">2017-06-27T22:47:00Z</dcterms:created>
  <dcterms:modified xsi:type="dcterms:W3CDTF">2018-10-01T20:03:00Z</dcterms:modified>
</cp:coreProperties>
</file>